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1" w:firstLineChars="500"/>
        <w:rPr>
          <w:rFonts w:hint="eastAsia"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  <w:lang w:eastAsia="zh-CN"/>
        </w:rPr>
        <w:t>牙片机技术</w:t>
      </w:r>
      <w:r>
        <w:rPr>
          <w:rFonts w:hint="eastAsia" w:ascii="微软雅黑" w:hAnsi="微软雅黑" w:eastAsia="微软雅黑"/>
          <w:b/>
          <w:sz w:val="44"/>
          <w:szCs w:val="44"/>
        </w:rPr>
        <w:t>参数</w:t>
      </w: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/>
          <w:sz w:val="30"/>
          <w:szCs w:val="30"/>
        </w:rPr>
      </w:pPr>
      <w:r>
        <w:rPr>
          <w:rFonts w:hint="eastAsia" w:ascii="宋体" w:hAnsi="宋体"/>
          <w:sz w:val="28"/>
          <w:szCs w:val="28"/>
        </w:rPr>
        <w:t>一，设备名称：</w:t>
      </w:r>
      <w:r>
        <w:rPr>
          <w:rFonts w:hint="eastAsia" w:ascii="宋体" w:hAnsi="宋体" w:eastAsia="宋体" w:cs="宋体"/>
          <w:sz w:val="28"/>
          <w:szCs w:val="28"/>
        </w:rPr>
        <w:t>口腔X射线机</w:t>
      </w:r>
    </w:p>
    <w:p>
      <w:pPr>
        <w:tabs>
          <w:tab w:val="left" w:pos="6612"/>
        </w:tabs>
        <w:spacing w:line="400" w:lineRule="exact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bookmarkStart w:id="0" w:name="_GoBack"/>
      <w:bookmarkEnd w:id="0"/>
    </w:p>
    <w:p>
      <w:pPr>
        <w:spacing w:line="4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二，数量：1套</w:t>
      </w:r>
    </w:p>
    <w:p>
      <w:pPr>
        <w:spacing w:line="400" w:lineRule="exact"/>
        <w:rPr>
          <w:rFonts w:hint="eastAsia" w:ascii="宋体" w:hAnsi="宋体"/>
          <w:sz w:val="28"/>
          <w:szCs w:val="28"/>
        </w:rPr>
      </w:pPr>
    </w:p>
    <w:p>
      <w:pPr>
        <w:spacing w:line="400" w:lineRule="exact"/>
        <w:ind w:left="1960" w:hanging="1960" w:hangingChars="7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三，设备用途：用于口内小牙片的拍摄，适用于传统胶片 CR 和数字传感器</w:t>
      </w:r>
    </w:p>
    <w:p>
      <w:pPr>
        <w:ind w:firstLine="1200" w:firstLineChars="400"/>
        <w:rPr>
          <w:rFonts w:hint="eastAsia"/>
          <w:sz w:val="30"/>
          <w:szCs w:val="30"/>
        </w:rPr>
      </w:pP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四，主要技术要求: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1适用患者范围：成人、小儿、老人、残疾人。</w:t>
      </w:r>
    </w:p>
    <w:p>
      <w:pPr>
        <w:ind w:firstLine="300" w:firstLineChars="1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*2设备类型：壁挂式</w:t>
      </w:r>
    </w:p>
    <w:p>
      <w:pPr>
        <w:ind w:firstLine="300" w:firstLineChars="1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*3 </w:t>
      </w:r>
      <w:r>
        <w:rPr>
          <w:rFonts w:hint="eastAsia"/>
          <w:sz w:val="30"/>
          <w:szCs w:val="30"/>
          <w:lang w:eastAsia="zh-CN"/>
        </w:rPr>
        <w:t>输入标称功率</w:t>
      </w:r>
      <w:r>
        <w:rPr>
          <w:rFonts w:hint="eastAsia"/>
          <w:sz w:val="30"/>
          <w:szCs w:val="30"/>
          <w:lang w:val="en-US" w:eastAsia="zh-CN"/>
        </w:rPr>
        <w:t>42</w:t>
      </w:r>
      <w:r>
        <w:rPr>
          <w:rFonts w:hint="eastAsia"/>
          <w:sz w:val="30"/>
          <w:szCs w:val="30"/>
        </w:rPr>
        <w:t xml:space="preserve">0 </w:t>
      </w:r>
      <w:r>
        <w:rPr>
          <w:rFonts w:hint="eastAsia"/>
          <w:sz w:val="30"/>
          <w:szCs w:val="30"/>
          <w:lang w:val="en-US" w:eastAsia="zh-CN"/>
        </w:rPr>
        <w:t>W</w:t>
      </w:r>
    </w:p>
    <w:p>
      <w:pPr>
        <w:ind w:firstLine="300" w:firstLineChars="1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4焦点： 0.7mm</w:t>
      </w:r>
    </w:p>
    <w:p>
      <w:pPr>
        <w:ind w:firstLine="300" w:firstLineChars="1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*5管电压：60</w:t>
      </w:r>
      <w:r>
        <w:rPr>
          <w:rFonts w:hint="eastAsia"/>
          <w:sz w:val="30"/>
          <w:szCs w:val="30"/>
          <w:lang w:val="en-US" w:eastAsia="zh-CN"/>
        </w:rPr>
        <w:t>K</w:t>
      </w:r>
      <w:r>
        <w:rPr>
          <w:rFonts w:hint="eastAsia"/>
          <w:sz w:val="30"/>
          <w:szCs w:val="30"/>
        </w:rPr>
        <w:t>V</w:t>
      </w:r>
    </w:p>
    <w:p>
      <w:pPr>
        <w:ind w:firstLine="300" w:firstLineChars="1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*6管电流：7</w:t>
      </w:r>
      <w:r>
        <w:rPr>
          <w:rFonts w:hint="eastAsia"/>
          <w:sz w:val="30"/>
          <w:szCs w:val="30"/>
          <w:lang w:val="en-US" w:eastAsia="zh-CN"/>
        </w:rPr>
        <w:t>m</w:t>
      </w:r>
      <w:r>
        <w:rPr>
          <w:rFonts w:hint="eastAsia"/>
          <w:sz w:val="30"/>
          <w:szCs w:val="30"/>
        </w:rPr>
        <w:t>A</w:t>
      </w:r>
    </w:p>
    <w:p>
      <w:pPr>
        <w:ind w:firstLine="300" w:firstLineChars="1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*7操作控制器：微处理器控制，有数字显示器显示曝光参数</w:t>
      </w:r>
    </w:p>
    <w:p>
      <w:pPr>
        <w:ind w:firstLine="300" w:firstLineChars="1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*8带阻力七节剪刀臂设计，可随意360度旋转。</w:t>
      </w:r>
    </w:p>
    <w:p>
      <w:pPr>
        <w:ind w:firstLine="300" w:firstLineChars="1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*10机器臂长：188CM</w:t>
      </w:r>
    </w:p>
    <w:p>
      <w:pPr>
        <w:ind w:firstLine="300" w:firstLineChars="1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*11计时器二种安装布局：远程或集成到设备上。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12 整机原装进口</w:t>
      </w:r>
    </w:p>
    <w:p>
      <w:pPr>
        <w:ind w:firstLine="300" w:firstLineChars="1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13  附带洗片装置  参数如下</w:t>
      </w:r>
    </w:p>
    <w:p>
      <w:pPr>
        <w:ind w:firstLine="300" w:firstLineChars="100"/>
        <w:rPr>
          <w:rFonts w:hint="eastAsia"/>
          <w:sz w:val="30"/>
          <w:szCs w:val="30"/>
          <w:lang w:val="en-US" w:eastAsia="zh-CN"/>
        </w:rPr>
      </w:pPr>
    </w:p>
    <w:p>
      <w:pPr>
        <w:ind w:firstLine="300" w:firstLineChars="100"/>
        <w:rPr>
          <w:rFonts w:hint="eastAsia"/>
          <w:sz w:val="30"/>
          <w:szCs w:val="30"/>
          <w:lang w:val="en-US" w:eastAsia="zh-CN"/>
        </w:rPr>
      </w:pPr>
    </w:p>
    <w:tbl>
      <w:tblPr>
        <w:tblStyle w:val="2"/>
        <w:tblpPr w:leftFromText="180" w:rightFromText="180" w:vertAnchor="text" w:horzAnchor="page" w:tblpX="1694" w:tblpY="1494"/>
        <w:tblOverlap w:val="never"/>
        <w:tblW w:w="84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774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6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序号</w:t>
            </w:r>
          </w:p>
        </w:tc>
        <w:tc>
          <w:tcPr>
            <w:tcW w:w="7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1960" w:firstLineChars="70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主要技术参数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6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1</w:t>
            </w:r>
          </w:p>
        </w:tc>
        <w:tc>
          <w:tcPr>
            <w:tcW w:w="7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连接方式：1GB网线连接，该连线互换性能好，可以国内采购替换，通过局域网可以设定任意一台电脑控制该设备扫描工作，无需移动设备；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6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2</w:t>
            </w:r>
          </w:p>
        </w:tc>
        <w:tc>
          <w:tcPr>
            <w:tcW w:w="7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电压： 100-240伏 交流，采用24V直流电源适配器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6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3</w:t>
            </w:r>
          </w:p>
        </w:tc>
        <w:tc>
          <w:tcPr>
            <w:tcW w:w="7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电源频率： 50-60 Hz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6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4</w:t>
            </w:r>
          </w:p>
        </w:tc>
        <w:tc>
          <w:tcPr>
            <w:tcW w:w="7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功率： 最大负载电流1.25A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6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5</w:t>
            </w:r>
          </w:p>
        </w:tc>
        <w:tc>
          <w:tcPr>
            <w:tcW w:w="7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体积≤高\宽\长=168*233*328MM，体积小巧轻便，重量小于4公斤，可轻松放置在桌上和操作台上，非常方便。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6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6</w:t>
            </w:r>
          </w:p>
        </w:tc>
        <w:tc>
          <w:tcPr>
            <w:tcW w:w="7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★影像板超薄柔软，无线设计，口内定位方便。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6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7</w:t>
            </w:r>
          </w:p>
        </w:tc>
        <w:tc>
          <w:tcPr>
            <w:tcW w:w="7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★影像板尺寸：可兼容0号（</w:t>
            </w:r>
            <w:r>
              <w:rPr>
                <w:rFonts w:ascii="ArialMT" w:hAnsi="ArialMT" w:cs="ArialMT"/>
                <w:kern w:val="0"/>
                <w:sz w:val="28"/>
                <w:szCs w:val="28"/>
              </w:rPr>
              <w:t>22 x 31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mm），1号（</w:t>
            </w:r>
            <w:r>
              <w:rPr>
                <w:rFonts w:ascii="ArialMT" w:hAnsi="ArialMT" w:cs="ArialMT"/>
                <w:kern w:val="0"/>
                <w:sz w:val="28"/>
                <w:szCs w:val="28"/>
              </w:rPr>
              <w:t>24 x 40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mm），2号（</w:t>
            </w:r>
            <w:r>
              <w:rPr>
                <w:rFonts w:ascii="ArialMT" w:hAnsi="ArialMT" w:cs="ArialMT"/>
                <w:kern w:val="0"/>
                <w:sz w:val="28"/>
                <w:szCs w:val="28"/>
              </w:rPr>
              <w:t>31 x 41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mm），3号（</w:t>
            </w:r>
            <w:r>
              <w:rPr>
                <w:rFonts w:ascii="ArialMT" w:hAnsi="ArialMT" w:cs="ArialMT"/>
                <w:kern w:val="0"/>
                <w:sz w:val="28"/>
                <w:szCs w:val="28"/>
              </w:rPr>
              <w:t>27 x 54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mm）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6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8</w:t>
            </w:r>
          </w:p>
        </w:tc>
        <w:tc>
          <w:tcPr>
            <w:tcW w:w="7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★影像速度：影像读取最快扫描速度5秒,影像板插入至影像生成整体时间不超过16秒，扫描同时擦除影像，立刻重新使用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6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9</w:t>
            </w:r>
          </w:p>
        </w:tc>
        <w:tc>
          <w:tcPr>
            <w:tcW w:w="7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★影像清晰度2档可选，理论线对值≥8 LP/MM, 像素尺寸清晰扫描60微米，高清扫描30微米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75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10</w:t>
            </w:r>
          </w:p>
        </w:tc>
        <w:tc>
          <w:tcPr>
            <w:tcW w:w="7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扫描方式：自动磁吸入式,无痕扫描读取，还原影像真实度。放在舱口，自动感应，自动吸入，读片完毕后自动弹出，影像即刻擦除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6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11</w:t>
            </w:r>
          </w:p>
        </w:tc>
        <w:tc>
          <w:tcPr>
            <w:tcW w:w="7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★扫描舱为内置式，防止激光头损伤，防止灰层进入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12</w:t>
            </w:r>
          </w:p>
        </w:tc>
        <w:tc>
          <w:tcPr>
            <w:tcW w:w="7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40" w:firstLineChars="5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软件功能：长度测量、角度测量，多级锐化，影像反转，局部加强，功能；标记；注释；各种图像处理，可以按找时间，ID,姓名，等快速搜索病人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1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13</w:t>
            </w:r>
          </w:p>
        </w:tc>
        <w:tc>
          <w:tcPr>
            <w:tcW w:w="7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★软件特性：为中文网络版，可直接通过网络连接，进行图像传输，并可升级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9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14</w:t>
            </w:r>
          </w:p>
        </w:tc>
        <w:tc>
          <w:tcPr>
            <w:tcW w:w="7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★数据库：采用SQL专业数据库进行影像储存和管理，具有自动存档、备份及预警系统</w:t>
            </w:r>
          </w:p>
        </w:tc>
      </w:tr>
    </w:tbl>
    <w:p>
      <w:pPr>
        <w:ind w:firstLine="300" w:firstLineChars="100"/>
        <w:rPr>
          <w:rFonts w:hint="default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M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111DB"/>
    <w:rsid w:val="169111DB"/>
    <w:rsid w:val="301A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2019-07-05T03:56:00Z</dcterms:created>
  <dc:creator>王霖</dc:creator>
  <cp:lastModifiedBy>王庆喜</cp:lastModifiedBy>
  <cp:lastPrinted>2019-07-05T04:05:59Z</cp:lastPrinted>
  <dcterms:modified xsi:type="dcterms:W3CDTF">2019-07-05T04:06:38Z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