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6" w:line="328" w:lineRule="auto"/>
        <w:ind w:left="0" w:leftChars="0" w:right="3635" w:firstLine="0" w:firstLineChars="0"/>
        <w:jc w:val="both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超声喷砂牙周治疗仪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参数</w:t>
      </w:r>
    </w:p>
    <w:bookmarkEnd w:id="0"/>
    <w:p>
      <w:pPr>
        <w:pStyle w:val="2"/>
        <w:spacing w:before="66" w:line="328" w:lineRule="auto"/>
        <w:ind w:right="3635"/>
      </w:pPr>
      <w:r>
        <w:t xml:space="preserve">1、网电源输入: -220V 50Hz,输入功率: 88VA </w:t>
      </w:r>
    </w:p>
    <w:p>
      <w:pPr>
        <w:pStyle w:val="2"/>
        <w:spacing w:before="2"/>
      </w:pPr>
      <w:r>
        <w:t xml:space="preserve">2、主机输入: ~25V 50HZ 2.8A </w:t>
      </w:r>
    </w:p>
    <w:p>
      <w:pPr>
        <w:pStyle w:val="2"/>
      </w:pPr>
      <w:r>
        <w:t xml:space="preserve">3、输出的尖端主振动偏移(最大功率): 90um， 偏差:土 50% </w:t>
      </w:r>
    </w:p>
    <w:p>
      <w:pPr>
        <w:pStyle w:val="2"/>
        <w:spacing w:before="118"/>
      </w:pPr>
      <w:r>
        <w:t xml:space="preserve">4、输出的尖端振动频率: 30 士 5kHz </w:t>
      </w:r>
    </w:p>
    <w:p>
      <w:pPr>
        <w:pStyle w:val="2"/>
      </w:pPr>
      <w:r>
        <w:t xml:space="preserve">5、输出的半偏移力(最大功率): 5N 偏差:士 50% </w:t>
      </w:r>
    </w:p>
    <w:p>
      <w:pPr>
        <w:pStyle w:val="2"/>
      </w:pPr>
      <w:r>
        <w:t xml:space="preserve">6、尖端输出功率: 3W~20W </w:t>
      </w:r>
    </w:p>
    <w:p>
      <w:pPr>
        <w:pStyle w:val="2"/>
      </w:pPr>
      <w:r>
        <w:t xml:space="preserve">7、主机保险: T5AH 250V </w:t>
      </w:r>
    </w:p>
    <w:p>
      <w:pPr>
        <w:pStyle w:val="2"/>
        <w:spacing w:before="117"/>
      </w:pPr>
      <w:r>
        <w:t xml:space="preserve">8、电源适配器保险: T1.0AL 250V </w:t>
      </w:r>
    </w:p>
    <w:p>
      <w:pPr>
        <w:pStyle w:val="2"/>
      </w:pPr>
      <w:r>
        <w:t xml:space="preserve">9、进水压力: 1bar ~5bar (0.1MPa ~0.5MPa) </w:t>
      </w:r>
    </w:p>
    <w:p>
      <w:pPr>
        <w:pStyle w:val="2"/>
      </w:pPr>
      <w:r>
        <w:t xml:space="preserve">10、 进气压力: 5.5bar~ 7.5bar (0.55MPa ~0.75MPa) </w:t>
      </w:r>
    </w:p>
    <w:p>
      <w:pPr>
        <w:pStyle w:val="2"/>
      </w:pPr>
      <w:r>
        <w:t xml:space="preserve">11、喷砂系统出水水温: 0~45℃ </w:t>
      </w:r>
    </w:p>
    <w:p>
      <w:pPr>
        <w:pStyle w:val="2"/>
        <w:spacing w:before="117"/>
      </w:pPr>
      <w:r>
        <w:t xml:space="preserve">12、主机重量: 2.75Kg </w:t>
      </w:r>
    </w:p>
    <w:p>
      <w:pPr>
        <w:pStyle w:val="2"/>
      </w:pPr>
      <w:r>
        <w:t>13、主机尺寸:长</w:t>
      </w:r>
      <w:r>
        <w:rPr>
          <w:rFonts w:hint="eastAsia"/>
          <w:lang w:val="en-US" w:eastAsia="zh-CN"/>
        </w:rPr>
        <w:t>*</w:t>
      </w:r>
      <w:r>
        <w:t>宽</w:t>
      </w:r>
      <w:r>
        <w:rPr>
          <w:rFonts w:hint="eastAsia"/>
          <w:lang w:val="en-US" w:eastAsia="zh-CN"/>
        </w:rPr>
        <w:t>*</w:t>
      </w:r>
      <w:r>
        <w:t>高 330mm</w:t>
      </w:r>
      <w:r>
        <w:rPr>
          <w:rFonts w:hint="eastAsia"/>
          <w:lang w:val="en-US" w:eastAsia="zh-CN"/>
        </w:rPr>
        <w:t>*</w:t>
      </w:r>
      <w:r>
        <w:t>280mm</w:t>
      </w:r>
      <w:r>
        <w:rPr>
          <w:rFonts w:hint="eastAsia"/>
          <w:lang w:val="en-US" w:eastAsia="zh-CN"/>
        </w:rPr>
        <w:t>*</w:t>
      </w:r>
      <w:r>
        <w:t>120mm</w:t>
      </w:r>
    </w:p>
    <w:p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特点：</w:t>
      </w:r>
    </w:p>
    <w:p>
      <w:pPr>
        <w:pStyle w:val="2"/>
        <w:spacing w:line="331" w:lineRule="auto"/>
        <w:ind w:right="256"/>
      </w:pPr>
      <w:r>
        <w:t>1、集龈上、龈下喷砂洁治，舒适洁牙，牙周治疗，种植体维护，根管治疗功能于一体。</w:t>
      </w:r>
    </w:p>
    <w:p>
      <w:pPr>
        <w:pStyle w:val="2"/>
        <w:spacing w:before="0" w:line="306" w:lineRule="exact"/>
      </w:pPr>
      <w:r>
        <w:t xml:space="preserve">2、根据所选用工作手柄自动切换工作模式。 </w:t>
      </w:r>
    </w:p>
    <w:p>
      <w:pPr>
        <w:pStyle w:val="2"/>
      </w:pPr>
      <w:r>
        <w:t xml:space="preserve">3、前面板采用触控液晶屏，功能选择、工作状态指示简洁清晰。 </w:t>
      </w:r>
    </w:p>
    <w:p>
      <w:pPr>
        <w:pStyle w:val="2"/>
        <w:spacing w:before="114"/>
      </w:pPr>
      <w:r>
        <w:t xml:space="preserve">4、工作尖圆形振动轨迹，治疗、抛光一起完成，工作尖振幅小，实现无痛治疗。 </w:t>
      </w:r>
    </w:p>
    <w:p>
      <w:pPr>
        <w:pStyle w:val="2"/>
        <w:spacing w:before="118"/>
      </w:pPr>
      <w:r>
        <w:t xml:space="preserve">5、三段式手柄设计，有效防堵 </w:t>
      </w:r>
    </w:p>
    <w:p>
      <w:pPr>
        <w:pStyle w:val="2"/>
      </w:pPr>
      <w:r>
        <w:t xml:space="preserve">6、双水路切换 </w:t>
      </w:r>
    </w:p>
    <w:p>
      <w:pPr>
        <w:pStyle w:val="2"/>
      </w:pPr>
      <w:r>
        <w:t xml:space="preserve">7、采用钛合金工作尖，不伤牙骨质、牙釉质。 </w:t>
      </w:r>
    </w:p>
    <w:p>
      <w:pPr>
        <w:pStyle w:val="2"/>
        <w:spacing w:line="331" w:lineRule="auto"/>
        <w:ind w:right="259"/>
      </w:pPr>
      <w:r>
        <w:t xml:space="preserve">8、自动供水模式下可以使用双氧水，次氯酸钠、洗必泰等专用药液，提高临床治疗效果。 </w:t>
      </w:r>
    </w:p>
    <w:p>
      <w:pPr>
        <w:pStyle w:val="2"/>
        <w:spacing w:before="0" w:line="306" w:lineRule="exact"/>
      </w:pPr>
      <w:r>
        <w:t xml:space="preserve">9、采用全自动频率跟踪系统，自动搜索最佳工作状态，机器性能更稳定。 </w:t>
      </w:r>
    </w:p>
    <w:p>
      <w:pPr>
        <w:pStyle w:val="2"/>
      </w:pPr>
      <w:r>
        <w:t xml:space="preserve">10、喷砂手柄采用三段式设计，装卸简单，便于清洁和维护。 </w:t>
      </w:r>
    </w:p>
    <w:p>
      <w:pPr>
        <w:pStyle w:val="2"/>
      </w:pPr>
      <w:r>
        <w:t xml:space="preserve">11、粉罐采用侧锥形结构，出砂稳定。 </w:t>
      </w:r>
    </w:p>
    <w:p>
      <w:pPr>
        <w:pStyle w:val="2"/>
        <w:spacing w:before="117" w:line="328" w:lineRule="auto"/>
        <w:ind w:right="253"/>
      </w:pPr>
      <w:r>
        <w:t>12</w:t>
      </w:r>
      <w:r>
        <w:rPr>
          <w:spacing w:val="-9"/>
        </w:rPr>
        <w:t xml:space="preserve">、超声手柄和喷砂手柄可自由拔插，能在 </w:t>
      </w:r>
      <w:r>
        <w:t>134℃</w:t>
      </w:r>
      <w:r>
        <w:rPr>
          <w:spacing w:val="-15"/>
        </w:rPr>
        <w:t xml:space="preserve">高温和 </w:t>
      </w:r>
      <w:r>
        <w:t>0.22MPa</w:t>
      </w:r>
      <w:r>
        <w:rPr>
          <w:spacing w:val="-11"/>
        </w:rPr>
        <w:t xml:space="preserve"> 高压环境中进</w:t>
      </w:r>
      <w:r>
        <w:t xml:space="preserve">行灭菌处理。 </w:t>
      </w:r>
    </w:p>
    <w:p>
      <w:pPr>
        <w:pStyle w:val="2"/>
        <w:rPr>
          <w:rFonts w:hint="eastAsia" w:eastAsia="宋体"/>
          <w:lang w:eastAsia="zh-CN"/>
        </w:rPr>
        <w:sectPr>
          <w:pgSz w:w="11900" w:h="16850"/>
          <w:pgMar w:top="1600" w:right="1540" w:bottom="280" w:left="1680" w:header="720" w:footer="720" w:gutter="0"/>
        </w:sectPr>
      </w:pPr>
      <w:r>
        <w:t>13、工作过程采用微电脑全自动控制，操作方便简洁</w:t>
      </w:r>
      <w:r>
        <w:rPr>
          <w:rFonts w:hint="eastAsia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8382E"/>
    <w:rsid w:val="040838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15"/>
      <w:ind w:left="120"/>
    </w:pPr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2021-03-22T00:49:00Z</dcterms:created>
  <dc:creator>小角夫夫</dc:creator>
  <cp:lastModifiedBy>小角夫夫</cp:lastModifiedBy>
  <dcterms:modified xsi:type="dcterms:W3CDTF">2021-03-22T00:52:14Z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