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44"/>
          <w:szCs w:val="44"/>
        </w:rPr>
        <w:t>经皮肾内窥镜技术参数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经皮肾内窥镜，</w:t>
      </w:r>
      <w:bookmarkStart w:id="0" w:name="_GoBack"/>
      <w:r>
        <w:rPr>
          <w:rFonts w:hint="eastAsia"/>
          <w:sz w:val="28"/>
          <w:szCs w:val="28"/>
        </w:rPr>
        <w:t>镜体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Fr,12°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长度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mm</w:t>
      </w:r>
      <w:r>
        <w:rPr>
          <w:rFonts w:hint="eastAsia"/>
          <w:sz w:val="28"/>
          <w:szCs w:val="28"/>
        </w:rPr>
        <w:t>，镜体全部采用进口不锈钢材料；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窥镜采用德国进口光学玻璃、光钎、光锥；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3、新型光学系统，视场角大、分辨率高；视向角：12°；视场角：≥55°；分辨率：＞7Lp/mm（物距10mm处）； 放大倍率：＞1.5X (物距10mm处)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4、带有方向标，蓝宝石镜头，永不磨损。耐高温高压消毒。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5、专利不锈钢水阀设计，彻底根除了水阀维护的繁锁；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6、最小器械孔道内径：2.5mm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7、光缆接头可与STORZ、OLYMPUS、WOLF、ACMI光缆连接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535CE"/>
    <w:multiLevelType w:val="singleLevel"/>
    <w:tmpl w:val="10C535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35F7"/>
    <w:rsid w:val="212E0485"/>
    <w:rsid w:val="532011BE"/>
    <w:rsid w:val="733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2021-11-04T02:57:00Z</dcterms:created>
  <dc:creator>Administrator</dc:creator>
  <cp:lastModifiedBy>王庆喜</cp:lastModifiedBy>
  <dcterms:modified xsi:type="dcterms:W3CDTF">2021-11-11T07:51:49Z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4AE46142668F4914A8B43A0175D56F25</vt:lpwstr>
  </property>
</Properties>
</file>