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监护型救护车</w:t>
      </w:r>
    </w:p>
    <w:tbl>
      <w:tblPr>
        <w:tblStyle w:val="5"/>
        <w:tblpPr w:leftFromText="180" w:rightFromText="180" w:vertAnchor="text" w:horzAnchor="page" w:tblpX="1062" w:tblpY="365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37"/>
        <w:gridCol w:w="115"/>
        <w:gridCol w:w="2479"/>
        <w:gridCol w:w="4889"/>
        <w:gridCol w:w="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747" w:type="dxa"/>
            <w:gridSpan w:val="6"/>
          </w:tcPr>
          <w:p>
            <w:pPr>
              <w:spacing w:after="0" w:line="240" w:lineRule="auto"/>
              <w:jc w:val="center"/>
              <w:rPr>
                <w:rFonts w:hint="eastAsia" w:cs="Arial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sz w:val="21"/>
                <w:szCs w:val="21"/>
              </w:rPr>
              <w:t>参数</w:t>
            </w:r>
            <w:r>
              <w:rPr>
                <w:rFonts w:hint="eastAsia" w:cs="Arial" w:asciiTheme="minorEastAsia" w:hAnsiTheme="minorEastAsia"/>
                <w:b/>
                <w:bCs/>
                <w:sz w:val="21"/>
                <w:szCs w:val="21"/>
                <w:lang w:val="en-US" w:eastAsia="zh-CN"/>
              </w:rPr>
              <w:t>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17" w:type="dxa"/>
            <w:vMerge w:val="restart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A</w:t>
            </w:r>
          </w:p>
        </w:tc>
        <w:tc>
          <w:tcPr>
            <w:tcW w:w="3331" w:type="dxa"/>
            <w:gridSpan w:val="3"/>
          </w:tcPr>
          <w:p>
            <w:pPr>
              <w:spacing w:after="0" w:line="276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外形尺寸(长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\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宽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\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高)(mm)</w:t>
            </w:r>
          </w:p>
        </w:tc>
        <w:tc>
          <w:tcPr>
            <w:tcW w:w="5599" w:type="dxa"/>
            <w:gridSpan w:val="2"/>
          </w:tcPr>
          <w:p>
            <w:pPr>
              <w:spacing w:after="0" w:line="276" w:lineRule="auto"/>
              <w:jc w:val="center"/>
              <w:rPr>
                <w:rFonts w:cs="Arial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5820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×</w:t>
            </w:r>
            <w:r>
              <w:rPr>
                <w:rFonts w:hint="default" w:cs="Arial" w:asciiTheme="minorEastAsia" w:hAnsiTheme="minorEastAsia" w:eastAsiaTheme="minorEastAsia"/>
                <w:sz w:val="21"/>
                <w:szCs w:val="21"/>
                <w:lang w:val="en-GB"/>
              </w:rPr>
              <w:t>1974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×</w:t>
            </w:r>
            <w:r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2690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331" w:type="dxa"/>
            <w:gridSpan w:val="3"/>
          </w:tcPr>
          <w:p>
            <w:pPr>
              <w:spacing w:after="0" w:line="276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燃油种类</w:t>
            </w:r>
          </w:p>
        </w:tc>
        <w:tc>
          <w:tcPr>
            <w:tcW w:w="5599" w:type="dxa"/>
            <w:gridSpan w:val="2"/>
          </w:tcPr>
          <w:p>
            <w:pPr>
              <w:spacing w:after="0" w:line="276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柴油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331" w:type="dxa"/>
            <w:gridSpan w:val="3"/>
          </w:tcPr>
          <w:p>
            <w:pPr>
              <w:spacing w:after="0" w:line="276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排气量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ml</w:t>
            </w:r>
          </w:p>
        </w:tc>
        <w:tc>
          <w:tcPr>
            <w:tcW w:w="5599" w:type="dxa"/>
            <w:gridSpan w:val="2"/>
          </w:tcPr>
          <w:p>
            <w:pPr>
              <w:spacing w:after="0" w:line="276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331" w:type="dxa"/>
            <w:gridSpan w:val="3"/>
          </w:tcPr>
          <w:p>
            <w:pPr>
              <w:spacing w:after="0" w:line="276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排放标准</w:t>
            </w:r>
          </w:p>
        </w:tc>
        <w:tc>
          <w:tcPr>
            <w:tcW w:w="5599" w:type="dxa"/>
            <w:gridSpan w:val="2"/>
          </w:tcPr>
          <w:p>
            <w:pPr>
              <w:spacing w:after="0" w:line="276" w:lineRule="auto"/>
              <w:jc w:val="center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GB3847-2005,GB17691-2018国Ⅵ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331" w:type="dxa"/>
            <w:gridSpan w:val="3"/>
          </w:tcPr>
          <w:p>
            <w:pPr>
              <w:spacing w:after="0" w:line="276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整备质量(kg)</w:t>
            </w:r>
          </w:p>
        </w:tc>
        <w:tc>
          <w:tcPr>
            <w:tcW w:w="5599" w:type="dxa"/>
            <w:gridSpan w:val="2"/>
          </w:tcPr>
          <w:p>
            <w:pPr>
              <w:spacing w:after="0" w:line="276" w:lineRule="auto"/>
              <w:jc w:val="center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2690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331" w:type="dxa"/>
            <w:gridSpan w:val="3"/>
          </w:tcPr>
          <w:p>
            <w:pPr>
              <w:spacing w:after="0" w:line="276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总质量(kg)</w:t>
            </w:r>
          </w:p>
        </w:tc>
        <w:tc>
          <w:tcPr>
            <w:tcW w:w="5599" w:type="dxa"/>
            <w:gridSpan w:val="2"/>
          </w:tcPr>
          <w:p>
            <w:pPr>
              <w:spacing w:after="0" w:line="276" w:lineRule="auto"/>
              <w:jc w:val="center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3</w:t>
            </w:r>
            <w:r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331" w:type="dxa"/>
            <w:gridSpan w:val="3"/>
          </w:tcPr>
          <w:p>
            <w:pPr>
              <w:spacing w:after="0" w:line="276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轴距(mm)</w:t>
            </w:r>
          </w:p>
        </w:tc>
        <w:tc>
          <w:tcPr>
            <w:tcW w:w="5599" w:type="dxa"/>
            <w:gridSpan w:val="2"/>
          </w:tcPr>
          <w:p>
            <w:pPr>
              <w:spacing w:after="0" w:line="276" w:lineRule="auto"/>
              <w:jc w:val="center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3750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331" w:type="dxa"/>
            <w:gridSpan w:val="3"/>
          </w:tcPr>
          <w:p>
            <w:pPr>
              <w:widowControl/>
              <w:spacing w:after="0" w:line="276" w:lineRule="auto"/>
              <w:jc w:val="left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  <w:t xml:space="preserve">工作方式      </w:t>
            </w:r>
          </w:p>
        </w:tc>
        <w:tc>
          <w:tcPr>
            <w:tcW w:w="5599" w:type="dxa"/>
            <w:gridSpan w:val="2"/>
          </w:tcPr>
          <w:p>
            <w:pPr>
              <w:widowControl/>
              <w:spacing w:after="0" w:line="276" w:lineRule="auto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直列四缸、高压共轨、增压中冷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331" w:type="dxa"/>
            <w:gridSpan w:val="3"/>
          </w:tcPr>
          <w:p>
            <w:pPr>
              <w:spacing w:after="0" w:line="276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驱动形式</w:t>
            </w:r>
          </w:p>
        </w:tc>
        <w:tc>
          <w:tcPr>
            <w:tcW w:w="5599" w:type="dxa"/>
            <w:gridSpan w:val="2"/>
          </w:tcPr>
          <w:p>
            <w:pPr>
              <w:spacing w:after="0" w:line="276" w:lineRule="auto"/>
              <w:jc w:val="center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4x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后轮驱动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331" w:type="dxa"/>
            <w:gridSpan w:val="3"/>
          </w:tcPr>
          <w:p>
            <w:pPr>
              <w:spacing w:after="0" w:line="276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最大功率（Kw/rpm）</w:t>
            </w:r>
          </w:p>
        </w:tc>
        <w:tc>
          <w:tcPr>
            <w:tcW w:w="5599" w:type="dxa"/>
            <w:gridSpan w:val="2"/>
          </w:tcPr>
          <w:p>
            <w:pPr>
              <w:spacing w:after="0" w:line="276" w:lineRule="auto"/>
              <w:jc w:val="center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103/3750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331" w:type="dxa"/>
            <w:gridSpan w:val="3"/>
          </w:tcPr>
          <w:p>
            <w:pPr>
              <w:widowControl/>
              <w:spacing w:after="0" w:line="276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最大扭矩Nm/rpm</w:t>
            </w:r>
          </w:p>
        </w:tc>
        <w:tc>
          <w:tcPr>
            <w:tcW w:w="5599" w:type="dxa"/>
            <w:gridSpan w:val="2"/>
          </w:tcPr>
          <w:p>
            <w:pPr>
              <w:spacing w:after="0" w:line="276" w:lineRule="auto"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375/2000-2500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331" w:type="dxa"/>
            <w:gridSpan w:val="3"/>
          </w:tcPr>
          <w:p>
            <w:pPr>
              <w:widowControl/>
              <w:spacing w:after="0" w:line="276" w:lineRule="auto"/>
              <w:jc w:val="left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  <w:t>悬挂系统</w:t>
            </w:r>
          </w:p>
        </w:tc>
        <w:tc>
          <w:tcPr>
            <w:tcW w:w="5599" w:type="dxa"/>
            <w:gridSpan w:val="2"/>
          </w:tcPr>
          <w:p>
            <w:pPr>
              <w:spacing w:after="0" w:line="276" w:lineRule="auto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  <w:t>前麦弗逊独立悬挂  后：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霍奇基斯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  <w:t>独立悬挂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331" w:type="dxa"/>
            <w:gridSpan w:val="3"/>
          </w:tcPr>
          <w:p>
            <w:pPr>
              <w:widowControl/>
              <w:spacing w:after="0" w:line="276" w:lineRule="auto"/>
              <w:jc w:val="left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  <w:t>制动系统</w:t>
            </w:r>
          </w:p>
        </w:tc>
        <w:tc>
          <w:tcPr>
            <w:tcW w:w="5599" w:type="dxa"/>
            <w:gridSpan w:val="2"/>
          </w:tcPr>
          <w:p>
            <w:pPr>
              <w:spacing w:after="0" w:line="276" w:lineRule="auto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前通风盘式 后实心盘式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331" w:type="dxa"/>
            <w:gridSpan w:val="3"/>
          </w:tcPr>
          <w:p>
            <w:pPr>
              <w:spacing w:after="0" w:line="276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变速器</w:t>
            </w:r>
          </w:p>
        </w:tc>
        <w:tc>
          <w:tcPr>
            <w:tcW w:w="5599" w:type="dxa"/>
            <w:gridSpan w:val="2"/>
          </w:tcPr>
          <w:p>
            <w:pPr>
              <w:spacing w:after="0" w:line="276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6个前进档、1个倒档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331" w:type="dxa"/>
            <w:gridSpan w:val="3"/>
          </w:tcPr>
          <w:p>
            <w:pPr>
              <w:spacing w:after="0" w:line="276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最高车速(km/h)</w:t>
            </w:r>
          </w:p>
        </w:tc>
        <w:tc>
          <w:tcPr>
            <w:tcW w:w="5599" w:type="dxa"/>
            <w:gridSpan w:val="2"/>
          </w:tcPr>
          <w:p>
            <w:pPr>
              <w:spacing w:after="0" w:line="276" w:lineRule="auto"/>
              <w:jc w:val="center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GB" w:eastAsia="zh-CN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14</w:t>
            </w:r>
            <w:r>
              <w:rPr>
                <w:rFonts w:hint="default" w:cs="Arial" w:asciiTheme="minorEastAsia" w:hAnsiTheme="minorEastAsia" w:eastAsiaTheme="minorEastAsia"/>
                <w:sz w:val="21"/>
                <w:szCs w:val="21"/>
                <w:lang w:val="en-GB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331" w:type="dxa"/>
            <w:gridSpan w:val="3"/>
          </w:tcPr>
          <w:p>
            <w:pPr>
              <w:spacing w:after="0" w:line="276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油箱容积（L）</w:t>
            </w:r>
          </w:p>
        </w:tc>
        <w:tc>
          <w:tcPr>
            <w:tcW w:w="5599" w:type="dxa"/>
            <w:gridSpan w:val="2"/>
          </w:tcPr>
          <w:p>
            <w:pPr>
              <w:spacing w:after="0" w:line="276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331" w:type="dxa"/>
            <w:gridSpan w:val="3"/>
          </w:tcPr>
          <w:p>
            <w:pPr>
              <w:spacing w:after="0" w:line="276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座位数</w:t>
            </w:r>
          </w:p>
        </w:tc>
        <w:tc>
          <w:tcPr>
            <w:tcW w:w="5599" w:type="dxa"/>
            <w:gridSpan w:val="2"/>
          </w:tcPr>
          <w:p>
            <w:pPr>
              <w:spacing w:after="0" w:line="276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7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restart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B</w:t>
            </w:r>
          </w:p>
        </w:tc>
        <w:tc>
          <w:tcPr>
            <w:tcW w:w="737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ind w:firstLineChars="0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193" w:type="dxa"/>
            <w:gridSpan w:val="4"/>
          </w:tcPr>
          <w:p>
            <w:pPr>
              <w:spacing w:after="0" w:line="240" w:lineRule="auto"/>
              <w:jc w:val="lef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  <w:t>防抱死制动系统 (ABS)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37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ind w:firstLineChars="0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193" w:type="dxa"/>
            <w:gridSpan w:val="4"/>
          </w:tcPr>
          <w:p>
            <w:pPr>
              <w:spacing w:after="0" w:line="240" w:lineRule="auto"/>
              <w:jc w:val="left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制动力分配系统(EBD)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37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ind w:firstLineChars="0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193" w:type="dxa"/>
            <w:gridSpan w:val="4"/>
          </w:tcPr>
          <w:p>
            <w:pPr>
              <w:spacing w:after="0" w:line="240" w:lineRule="auto"/>
              <w:jc w:val="lef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车辆维护警告系统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37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ind w:firstLineChars="0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193" w:type="dxa"/>
            <w:gridSpan w:val="4"/>
          </w:tcPr>
          <w:p>
            <w:pPr>
              <w:spacing w:after="0" w:line="240" w:lineRule="auto"/>
              <w:jc w:val="lef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中控门锁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37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ind w:firstLineChars="0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193" w:type="dxa"/>
            <w:gridSpan w:val="4"/>
          </w:tcPr>
          <w:p>
            <w:pPr>
              <w:widowControl/>
              <w:spacing w:after="0" w:line="240" w:lineRule="auto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  <w:t>驾驶室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3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  <w:t>座椅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37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ind w:firstLineChars="0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193" w:type="dxa"/>
            <w:gridSpan w:val="4"/>
          </w:tcPr>
          <w:p>
            <w:pPr>
              <w:widowControl/>
              <w:spacing w:after="0" w:line="240" w:lineRule="auto"/>
              <w:jc w:val="left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  <w:t>驾驶员安全气囊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37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ind w:firstLineChars="0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193" w:type="dxa"/>
            <w:gridSpan w:val="4"/>
          </w:tcPr>
          <w:p>
            <w:pPr>
              <w:spacing w:after="0" w:line="240" w:lineRule="auto"/>
              <w:jc w:val="lef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驾驶室电动车窗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37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ind w:firstLineChars="0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193" w:type="dxa"/>
            <w:gridSpan w:val="4"/>
          </w:tcPr>
          <w:p>
            <w:pPr>
              <w:spacing w:after="0" w:line="240" w:lineRule="auto"/>
              <w:jc w:val="lef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胎压检测系统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37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ind w:firstLineChars="0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193" w:type="dxa"/>
            <w:gridSpan w:val="4"/>
          </w:tcPr>
          <w:p>
            <w:pPr>
              <w:spacing w:after="0" w:line="240" w:lineRule="auto"/>
              <w:jc w:val="lef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PATS电子防盗系统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747" w:type="dxa"/>
            <w:gridSpan w:val="6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空调系统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restart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C</w:t>
            </w:r>
          </w:p>
        </w:tc>
        <w:tc>
          <w:tcPr>
            <w:tcW w:w="852" w:type="dxa"/>
            <w:gridSpan w:val="2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8078" w:type="dxa"/>
            <w:gridSpan w:val="3"/>
          </w:tcPr>
          <w:p>
            <w:pPr>
              <w:widowControl/>
              <w:spacing w:after="0" w:line="240" w:lineRule="auto"/>
              <w:jc w:val="left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驾驶室</w:t>
            </w:r>
            <w:r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独立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空调系统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2" w:type="dxa"/>
            <w:gridSpan w:val="2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8078" w:type="dxa"/>
            <w:gridSpan w:val="3"/>
          </w:tcPr>
          <w:p>
            <w:pPr>
              <w:widowControl/>
              <w:spacing w:after="0" w:line="240" w:lineRule="auto"/>
              <w:jc w:val="left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医疗舱</w:t>
            </w:r>
            <w:r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独立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空调系统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2" w:type="dxa"/>
            <w:gridSpan w:val="2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8078" w:type="dxa"/>
            <w:gridSpan w:val="3"/>
          </w:tcPr>
          <w:p>
            <w:pPr>
              <w:widowControl/>
              <w:spacing w:after="0" w:line="240" w:lineRule="auto"/>
              <w:jc w:val="left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  <w:t>医疗舱</w:t>
            </w:r>
            <w:r>
              <w:rPr>
                <w:rFonts w:hint="eastAsia" w:cs="Arial" w:asciiTheme="minorEastAsia" w:hAnsiTheme="minorEastAsia"/>
                <w:kern w:val="0"/>
                <w:sz w:val="21"/>
                <w:szCs w:val="21"/>
                <w:lang w:val="en-US" w:eastAsia="zh-CN"/>
              </w:rPr>
              <w:t>安装双向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  <w:t xml:space="preserve">排风换气系统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747" w:type="dxa"/>
            <w:gridSpan w:val="6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电源系统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restart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D</w:t>
            </w:r>
          </w:p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2" w:type="dxa"/>
            <w:gridSpan w:val="2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7368" w:type="dxa"/>
            <w:gridSpan w:val="2"/>
          </w:tcPr>
          <w:p>
            <w:pPr>
              <w:spacing w:after="0" w:line="240" w:lineRule="auto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自动充电、智能电池保护系统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2" w:type="dxa"/>
            <w:gridSpan w:val="2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7368" w:type="dxa"/>
            <w:gridSpan w:val="2"/>
          </w:tcPr>
          <w:p>
            <w:pPr>
              <w:widowControl/>
              <w:spacing w:after="0" w:line="240" w:lineRule="auto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m长移动电缆、2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V/16A防水、带防护盖的外接电源接口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2" w:type="dxa"/>
            <w:gridSpan w:val="2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7368" w:type="dxa"/>
            <w:gridSpan w:val="2"/>
          </w:tcPr>
          <w:p>
            <w:pPr>
              <w:widowControl/>
              <w:spacing w:after="0" w:line="240" w:lineRule="auto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医疗舱内安装12V插座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2" w:type="dxa"/>
            <w:gridSpan w:val="2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4</w:t>
            </w:r>
          </w:p>
        </w:tc>
        <w:tc>
          <w:tcPr>
            <w:tcW w:w="7368" w:type="dxa"/>
            <w:gridSpan w:val="2"/>
          </w:tcPr>
          <w:p>
            <w:pPr>
              <w:widowControl/>
              <w:spacing w:after="0" w:line="240" w:lineRule="auto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医疗舱内安装220V插座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2" w:type="dxa"/>
            <w:gridSpan w:val="2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5</w:t>
            </w:r>
          </w:p>
        </w:tc>
        <w:tc>
          <w:tcPr>
            <w:tcW w:w="7368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lang w:val="en-US" w:eastAsia="zh-CN" w:bidi="ar"/>
              </w:rPr>
              <w:t>★电路要求：1、基于集成控制的医疗车电源控制系统。2、医疗舱电路部分需使用汽车专用线束及接头，并提供线束的样品图片。3、电线电缆采用绝缘层+屏蔽层+导线的屏蔽线，通信类线缆采用绝缘层+屏蔽层+信号导线+屏蔽层接地导线的屏蔽线。完全屏蔽车内高低压线束的电磁干扰。4、</w:t>
            </w:r>
            <w:r>
              <w:rPr>
                <w:rStyle w:val="7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lang w:val="en-US" w:eastAsia="zh-CN" w:bidi="ar"/>
              </w:rPr>
              <w:t>220V供电线路要有断电保护和接地保护，要求符合交流工频三级移动电站的要求。并提供先进性证明材料。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852" w:type="dxa"/>
            <w:gridSpan w:val="2"/>
          </w:tcPr>
          <w:p>
            <w:pPr>
              <w:spacing w:after="0" w:line="240" w:lineRule="auto"/>
              <w:jc w:val="center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68" w:type="dxa"/>
            <w:gridSpan w:val="2"/>
          </w:tcPr>
          <w:p>
            <w:pPr>
              <w:spacing w:after="0" w:line="240" w:lineRule="auto"/>
              <w:rPr>
                <w:rFonts w:cs="Arial"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车载（12V/220V）纯正弦波逆变供电系统</w:t>
            </w:r>
            <w:r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000W逆变系统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852" w:type="dxa"/>
            <w:gridSpan w:val="2"/>
          </w:tcPr>
          <w:p>
            <w:pPr>
              <w:spacing w:after="0" w:line="240" w:lineRule="auto"/>
              <w:jc w:val="center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68" w:type="dxa"/>
            <w:gridSpan w:val="2"/>
          </w:tcPr>
          <w:p>
            <w:pPr>
              <w:spacing w:after="0" w:line="240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紫外光灭菌灯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12V，带延时开启功能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9747" w:type="dxa"/>
            <w:gridSpan w:val="6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紧急警报系统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restart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E</w:t>
            </w:r>
          </w:p>
        </w:tc>
        <w:tc>
          <w:tcPr>
            <w:tcW w:w="852" w:type="dxa"/>
            <w:gridSpan w:val="2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7368" w:type="dxa"/>
            <w:gridSpan w:val="2"/>
          </w:tcPr>
          <w:p>
            <w:pPr>
              <w:widowControl/>
              <w:spacing w:after="0" w:line="240" w:lineRule="auto"/>
              <w:jc w:val="left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Style w:val="7"/>
                <w:rFonts w:hint="default" w:ascii="宋体" w:eastAsia="宋体" w:cs="宋体"/>
                <w:sz w:val="21"/>
                <w:szCs w:val="21"/>
                <w:lang w:bidi="ar"/>
              </w:rPr>
              <w:t>驾驶室安装</w:t>
            </w:r>
            <w:r>
              <w:rPr>
                <w:rStyle w:val="7"/>
                <w:rFonts w:hint="eastAsia" w:ascii="宋体" w:eastAsia="宋体" w:cs="宋体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7"/>
                <w:rFonts w:hint="default" w:ascii="宋体" w:eastAsia="宋体" w:cs="宋体"/>
                <w:sz w:val="21"/>
                <w:szCs w:val="21"/>
                <w:lang w:bidi="ar"/>
              </w:rPr>
              <w:t>00W警报器及警灯警报器控制手柄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2" w:type="dxa"/>
            <w:gridSpan w:val="2"/>
          </w:tcPr>
          <w:p>
            <w:pPr>
              <w:spacing w:after="0" w:line="240" w:lineRule="auto"/>
              <w:jc w:val="center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68" w:type="dxa"/>
            <w:gridSpan w:val="2"/>
          </w:tcPr>
          <w:p>
            <w:pPr>
              <w:widowControl/>
              <w:spacing w:after="0" w:line="240" w:lineRule="auto"/>
              <w:jc w:val="left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7"/>
                <w:rFonts w:hint="default" w:ascii="宋体" w:eastAsia="宋体" w:cs="宋体"/>
                <w:sz w:val="21"/>
                <w:szCs w:val="21"/>
                <w:lang w:bidi="ar"/>
              </w:rPr>
              <w:t>车顶前部安装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蓝色</w:t>
            </w:r>
            <w:r>
              <w:rPr>
                <w:rStyle w:val="7"/>
                <w:rFonts w:hint="default" w:ascii="宋体" w:eastAsia="宋体" w:cs="宋体"/>
                <w:sz w:val="21"/>
                <w:szCs w:val="21"/>
                <w:lang w:bidi="ar"/>
              </w:rPr>
              <w:t>隐藏</w:t>
            </w:r>
            <w:r>
              <w:rPr>
                <w:rStyle w:val="7"/>
                <w:rFonts w:hint="eastAsia" w:ascii="宋体" w:eastAsia="宋体" w:cs="宋体"/>
                <w:sz w:val="21"/>
                <w:szCs w:val="21"/>
                <w:lang w:val="en-US" w:eastAsia="zh-CN" w:bidi="ar"/>
              </w:rPr>
              <w:t>嵌入</w:t>
            </w:r>
            <w:r>
              <w:rPr>
                <w:rStyle w:val="7"/>
                <w:rFonts w:hint="default" w:ascii="宋体" w:eastAsia="宋体" w:cs="宋体"/>
                <w:sz w:val="21"/>
                <w:szCs w:val="21"/>
                <w:lang w:bidi="ar"/>
              </w:rPr>
              <w:t>式警灯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852" w:type="dxa"/>
            <w:gridSpan w:val="2"/>
          </w:tcPr>
          <w:p>
            <w:pPr>
              <w:spacing w:after="0" w:line="240" w:lineRule="auto"/>
              <w:jc w:val="center"/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68" w:type="dxa"/>
            <w:gridSpan w:val="2"/>
          </w:tcPr>
          <w:p>
            <w:pPr>
              <w:widowControl/>
              <w:spacing w:after="0" w:line="240" w:lineRule="auto"/>
              <w:jc w:val="left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左右两侧各安装蓝色爆闪灯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852" w:type="dxa"/>
            <w:gridSpan w:val="2"/>
          </w:tcPr>
          <w:p>
            <w:pPr>
              <w:spacing w:after="0" w:line="240" w:lineRule="auto"/>
              <w:jc w:val="center"/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68" w:type="dxa"/>
            <w:gridSpan w:val="2"/>
          </w:tcPr>
          <w:p>
            <w:pPr>
              <w:spacing w:after="0" w:line="240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尾顶部安装蓝色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爆闪灯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747" w:type="dxa"/>
            <w:gridSpan w:val="6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医疗舱内装置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17" w:type="dxa"/>
            <w:vMerge w:val="restart"/>
          </w:tcPr>
          <w:p>
            <w:pPr>
              <w:spacing w:after="0" w:line="240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240" w:lineRule="auto"/>
              <w:ind w:firstLine="210" w:firstLineChars="100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F</w:t>
            </w:r>
          </w:p>
        </w:tc>
        <w:tc>
          <w:tcPr>
            <w:tcW w:w="852" w:type="dxa"/>
            <w:gridSpan w:val="2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7368" w:type="dxa"/>
            <w:gridSpan w:val="2"/>
          </w:tcPr>
          <w:p>
            <w:pPr>
              <w:spacing w:after="0" w:line="240" w:lineRule="auto"/>
              <w:rPr>
                <w:rFonts w:cs="Arial"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Style w:val="7"/>
                <w:rFonts w:hint="default" w:ascii="宋体" w:eastAsia="宋体" w:cs="宋体"/>
                <w:sz w:val="21"/>
                <w:szCs w:val="21"/>
                <w:lang w:bidi="ar"/>
              </w:rPr>
              <w:t>驾驶室与医疗舱安装中隔墙, 防止交叉感染, 分隔墙上安装滑动式观察窗</w:t>
            </w:r>
          </w:p>
        </w:tc>
        <w:tc>
          <w:tcPr>
            <w:tcW w:w="71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2" w:type="dxa"/>
            <w:gridSpan w:val="2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7368" w:type="dxa"/>
            <w:gridSpan w:val="2"/>
          </w:tcPr>
          <w:p>
            <w:pPr>
              <w:spacing w:after="0" w:line="240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7"/>
                <w:rFonts w:hint="default" w:ascii="宋体" w:eastAsia="宋体" w:cs="宋体"/>
                <w:sz w:val="21"/>
                <w:szCs w:val="21"/>
                <w:lang w:bidi="ar"/>
              </w:rPr>
              <w:t>医疗舱中隔墙安装翻折式医生座椅，座椅折叠后可为医生提供足够的插管作业操作位置，座椅后方可放置2个锐器盒</w:t>
            </w:r>
          </w:p>
        </w:tc>
        <w:tc>
          <w:tcPr>
            <w:tcW w:w="71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2" w:type="dxa"/>
            <w:gridSpan w:val="2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7368" w:type="dxa"/>
            <w:gridSpan w:val="2"/>
          </w:tcPr>
          <w:p>
            <w:pPr>
              <w:spacing w:after="0" w:line="240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7"/>
                <w:rFonts w:hint="default" w:ascii="宋体" w:eastAsia="宋体" w:cs="宋体"/>
                <w:sz w:val="21"/>
                <w:szCs w:val="21"/>
                <w:lang w:bidi="ar"/>
              </w:rPr>
              <w:t>医疗舱左侧顶部安装药品吊柜，柜门采用滑门设计，用于放置急救物品</w:t>
            </w:r>
          </w:p>
        </w:tc>
        <w:tc>
          <w:tcPr>
            <w:tcW w:w="710" w:type="dxa"/>
            <w:vAlign w:val="center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2" w:type="dxa"/>
            <w:gridSpan w:val="2"/>
          </w:tcPr>
          <w:p>
            <w:pPr>
              <w:spacing w:after="0" w:line="240" w:lineRule="auto"/>
              <w:jc w:val="center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68" w:type="dxa"/>
            <w:gridSpan w:val="2"/>
          </w:tcPr>
          <w:p>
            <w:pPr>
              <w:spacing w:after="0" w:line="240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7"/>
                <w:rFonts w:hint="default" w:ascii="宋体" w:eastAsia="宋体" w:cs="宋体"/>
                <w:sz w:val="21"/>
                <w:szCs w:val="21"/>
                <w:lang w:bidi="ar"/>
              </w:rPr>
              <w:t>医疗舱左侧安装医疗器械柜，用于安装医疗设备及作为操作台使用</w:t>
            </w:r>
          </w:p>
        </w:tc>
        <w:tc>
          <w:tcPr>
            <w:tcW w:w="710" w:type="dxa"/>
            <w:vAlign w:val="center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2" w:type="dxa"/>
            <w:gridSpan w:val="2"/>
          </w:tcPr>
          <w:p>
            <w:pPr>
              <w:spacing w:after="0" w:line="240" w:lineRule="auto"/>
              <w:jc w:val="center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68" w:type="dxa"/>
            <w:gridSpan w:val="2"/>
          </w:tcPr>
          <w:p>
            <w:pPr>
              <w:spacing w:after="0" w:line="240" w:lineRule="auto"/>
              <w:rPr>
                <w:rFonts w:cs="Arial"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医疗舱中门安装</w:t>
            </w:r>
            <w:r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机械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随动上车踏板</w:t>
            </w:r>
          </w:p>
        </w:tc>
        <w:tc>
          <w:tcPr>
            <w:tcW w:w="710" w:type="dxa"/>
            <w:vAlign w:val="center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2" w:type="dxa"/>
            <w:gridSpan w:val="2"/>
          </w:tcPr>
          <w:p>
            <w:pPr>
              <w:spacing w:after="0" w:line="240" w:lineRule="auto"/>
              <w:jc w:val="center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68" w:type="dxa"/>
            <w:gridSpan w:val="2"/>
          </w:tcPr>
          <w:p>
            <w:pPr>
              <w:spacing w:after="0" w:line="240" w:lineRule="auto"/>
              <w:rPr>
                <w:rFonts w:hint="eastAsia" w:cs="Arial" w:asciiTheme="minorEastAsia" w:hAnsiTheme="minorEastAsia"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b w:val="0"/>
                <w:bCs w:val="0"/>
                <w:sz w:val="21"/>
                <w:szCs w:val="21"/>
              </w:rPr>
              <w:t>医疗舱右侧安装</w:t>
            </w:r>
            <w:r>
              <w:rPr>
                <w:rFonts w:hint="eastAsia" w:cs="Arial" w:asciiTheme="minorEastAsia" w:hAnsiTheme="minorEastAsia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sz w:val="21"/>
                <w:szCs w:val="21"/>
              </w:rPr>
              <w:t>个独立向前座椅</w:t>
            </w:r>
            <w:r>
              <w:rPr>
                <w:rFonts w:hint="eastAsia" w:cs="宋体" w:asciiTheme="minorEastAsia" w:hAnsiTheme="minorEastAsia"/>
                <w:b w:val="0"/>
                <w:bCs w:val="0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sz w:val="21"/>
                <w:szCs w:val="21"/>
                <w:lang w:eastAsia="zh-CN"/>
              </w:rPr>
              <w:t>长排座椅</w:t>
            </w:r>
          </w:p>
        </w:tc>
        <w:tc>
          <w:tcPr>
            <w:tcW w:w="710" w:type="dxa"/>
            <w:vAlign w:val="center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2" w:type="dxa"/>
            <w:gridSpan w:val="2"/>
          </w:tcPr>
          <w:p>
            <w:pPr>
              <w:spacing w:after="0" w:line="240" w:lineRule="auto"/>
              <w:jc w:val="center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68" w:type="dxa"/>
            <w:gridSpan w:val="2"/>
          </w:tcPr>
          <w:p>
            <w:pPr>
              <w:spacing w:after="0" w:line="240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医疗舱左侧尾部安装氧气固定柜</w:t>
            </w:r>
          </w:p>
        </w:tc>
        <w:tc>
          <w:tcPr>
            <w:tcW w:w="710" w:type="dxa"/>
            <w:vAlign w:val="center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2" w:type="dxa"/>
            <w:gridSpan w:val="2"/>
          </w:tcPr>
          <w:p>
            <w:pPr>
              <w:spacing w:after="0" w:line="240" w:lineRule="auto"/>
              <w:jc w:val="center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68" w:type="dxa"/>
            <w:gridSpan w:val="2"/>
          </w:tcPr>
          <w:p>
            <w:pPr>
              <w:spacing w:after="0" w:line="240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安装10升氧气瓶2只及氧气瓶固定支架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（带减压阀）</w:t>
            </w:r>
          </w:p>
        </w:tc>
        <w:tc>
          <w:tcPr>
            <w:tcW w:w="710" w:type="dxa"/>
            <w:vAlign w:val="center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2" w:type="dxa"/>
            <w:gridSpan w:val="2"/>
          </w:tcPr>
          <w:p>
            <w:pPr>
              <w:spacing w:after="0" w:line="240" w:lineRule="auto"/>
              <w:jc w:val="center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68" w:type="dxa"/>
            <w:gridSpan w:val="2"/>
          </w:tcPr>
          <w:p>
            <w:pPr>
              <w:spacing w:after="0" w:line="240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★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中心负压吸引系统：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1、负压极限值：≥0.09MPa（680mmHg）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2、负压调节范围：0.02～0.09MPa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3、抽气速率：泵口（出气口）≥35L/min,终端≥25L/min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4、电源：AC220±22V，50Hz±1Hz或DC12V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5、电机功率：30W，整机功率：≤110VA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6、噪声：≤60dB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7、收集容器容量：1000ml×1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8、工作环境：温度：+5℃～+35℃，相对湿度：25℃不超过80%，大气压力：86KPa～106KPa</w:t>
            </w:r>
          </w:p>
        </w:tc>
        <w:tc>
          <w:tcPr>
            <w:tcW w:w="710" w:type="dxa"/>
            <w:vAlign w:val="center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2" w:type="dxa"/>
            <w:gridSpan w:val="2"/>
          </w:tcPr>
          <w:p>
            <w:pPr>
              <w:spacing w:after="0" w:line="240" w:lineRule="auto"/>
              <w:jc w:val="center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68" w:type="dxa"/>
            <w:gridSpan w:val="2"/>
          </w:tcPr>
          <w:p>
            <w:pPr>
              <w:spacing w:after="0" w:line="240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医疗舱安装车载嵌入式氧气插口（可供呼吸机和湿化器使用）</w:t>
            </w:r>
          </w:p>
        </w:tc>
        <w:tc>
          <w:tcPr>
            <w:tcW w:w="710" w:type="dxa"/>
            <w:vAlign w:val="center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2" w:type="dxa"/>
            <w:gridSpan w:val="2"/>
          </w:tcPr>
          <w:p>
            <w:pPr>
              <w:spacing w:after="0" w:line="240" w:lineRule="auto"/>
              <w:jc w:val="center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68" w:type="dxa"/>
            <w:gridSpan w:val="2"/>
          </w:tcPr>
          <w:p>
            <w:pPr>
              <w:spacing w:after="0" w:line="240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7"/>
                <w:rFonts w:ascii="宋体" w:eastAsia="宋体" w:cs="宋体"/>
                <w:sz w:val="21"/>
                <w:szCs w:val="21"/>
                <w:lang w:bidi="ar"/>
              </w:rPr>
              <w:t>医疗舱安装输液辅助射灯</w:t>
            </w:r>
          </w:p>
        </w:tc>
        <w:tc>
          <w:tcPr>
            <w:tcW w:w="71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2" w:type="dxa"/>
            <w:gridSpan w:val="2"/>
          </w:tcPr>
          <w:p>
            <w:pPr>
              <w:spacing w:after="0" w:line="240" w:lineRule="auto"/>
              <w:jc w:val="center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68" w:type="dxa"/>
            <w:gridSpan w:val="2"/>
          </w:tcPr>
          <w:p>
            <w:pPr>
              <w:spacing w:after="0" w:line="240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sz w:val="21"/>
                <w:szCs w:val="21"/>
              </w:rPr>
              <w:t>舱顶安装2只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sz w:val="21"/>
                <w:szCs w:val="21"/>
                <w:lang w:eastAsia="zh-CN"/>
              </w:rPr>
              <w:t>可滑动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sz w:val="21"/>
                <w:szCs w:val="21"/>
              </w:rPr>
              <w:t>输液支架</w:t>
            </w:r>
          </w:p>
        </w:tc>
        <w:tc>
          <w:tcPr>
            <w:tcW w:w="710" w:type="dxa"/>
            <w:vAlign w:val="center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2" w:type="dxa"/>
            <w:gridSpan w:val="2"/>
          </w:tcPr>
          <w:p>
            <w:pPr>
              <w:spacing w:after="0" w:line="240" w:lineRule="auto"/>
              <w:jc w:val="center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68" w:type="dxa"/>
            <w:gridSpan w:val="2"/>
          </w:tcPr>
          <w:p>
            <w:pPr>
              <w:spacing w:after="0" w:line="240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医疗舱1kg灭火器</w:t>
            </w:r>
          </w:p>
        </w:tc>
        <w:tc>
          <w:tcPr>
            <w:tcW w:w="710" w:type="dxa"/>
            <w:vAlign w:val="center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2" w:type="dxa"/>
            <w:gridSpan w:val="2"/>
          </w:tcPr>
          <w:p>
            <w:pPr>
              <w:spacing w:after="0" w:line="240" w:lineRule="auto"/>
              <w:jc w:val="center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68" w:type="dxa"/>
            <w:gridSpan w:val="2"/>
          </w:tcPr>
          <w:p>
            <w:pPr>
              <w:spacing w:after="0" w:line="240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医疗舱保温隔音、隔热层</w:t>
            </w:r>
          </w:p>
        </w:tc>
        <w:tc>
          <w:tcPr>
            <w:tcW w:w="710" w:type="dxa"/>
            <w:vAlign w:val="center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2" w:type="dxa"/>
            <w:gridSpan w:val="2"/>
          </w:tcPr>
          <w:p>
            <w:pPr>
              <w:spacing w:after="0" w:line="240" w:lineRule="auto"/>
              <w:jc w:val="center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68" w:type="dxa"/>
            <w:gridSpan w:val="2"/>
          </w:tcPr>
          <w:p>
            <w:pPr>
              <w:spacing w:after="0" w:line="240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7"/>
                <w:rFonts w:hint="default" w:ascii="宋体" w:eastAsia="宋体" w:cs="宋体"/>
                <w:sz w:val="21"/>
                <w:szCs w:val="21"/>
                <w:lang w:bidi="ar"/>
              </w:rPr>
              <w:t>医疗舱内地板采用耐酸、碱,防火、防滑、防静电地板革</w:t>
            </w:r>
          </w:p>
        </w:tc>
        <w:tc>
          <w:tcPr>
            <w:tcW w:w="710" w:type="dxa"/>
            <w:vAlign w:val="center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2" w:type="dxa"/>
            <w:gridSpan w:val="2"/>
          </w:tcPr>
          <w:p>
            <w:pPr>
              <w:spacing w:after="0" w:line="240" w:lineRule="auto"/>
              <w:jc w:val="center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68" w:type="dxa"/>
            <w:gridSpan w:val="2"/>
          </w:tcPr>
          <w:p>
            <w:pPr>
              <w:spacing w:after="0" w:line="240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医疗舱前后对讲系统</w:t>
            </w:r>
          </w:p>
        </w:tc>
        <w:tc>
          <w:tcPr>
            <w:tcW w:w="710" w:type="dxa"/>
            <w:vAlign w:val="center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2" w:type="dxa"/>
            <w:gridSpan w:val="2"/>
          </w:tcPr>
          <w:p>
            <w:pPr>
              <w:spacing w:after="0" w:line="240" w:lineRule="auto"/>
              <w:jc w:val="center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368" w:type="dxa"/>
            <w:gridSpan w:val="2"/>
          </w:tcPr>
          <w:p>
            <w:pPr>
              <w:spacing w:after="0" w:line="240" w:lineRule="auto"/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b w:val="0"/>
                <w:bCs w:val="0"/>
                <w:sz w:val="21"/>
                <w:szCs w:val="21"/>
              </w:rPr>
              <w:t>国产急救</w:t>
            </w:r>
            <w:r>
              <w:rPr>
                <w:rFonts w:hint="eastAsia" w:cs="Arial" w:asciiTheme="minorEastAsia" w:hAnsiTheme="minorEastAsia" w:eastAsiaTheme="minorEastAsia"/>
                <w:b w:val="0"/>
                <w:bCs w:val="0"/>
                <w:sz w:val="21"/>
                <w:szCs w:val="21"/>
                <w:lang w:eastAsia="zh-CN"/>
              </w:rPr>
              <w:t>自动</w:t>
            </w:r>
            <w:r>
              <w:rPr>
                <w:rFonts w:cs="Arial" w:asciiTheme="minorEastAsia" w:hAnsiTheme="minorEastAsia" w:eastAsiaTheme="minorEastAsia"/>
                <w:b w:val="0"/>
                <w:bCs w:val="0"/>
                <w:sz w:val="21"/>
                <w:szCs w:val="21"/>
              </w:rPr>
              <w:t>上车担架</w:t>
            </w:r>
          </w:p>
        </w:tc>
        <w:tc>
          <w:tcPr>
            <w:tcW w:w="710" w:type="dxa"/>
            <w:vAlign w:val="center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2" w:type="dxa"/>
            <w:gridSpan w:val="2"/>
          </w:tcPr>
          <w:p>
            <w:pPr>
              <w:spacing w:after="0" w:line="240" w:lineRule="auto"/>
              <w:jc w:val="center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368" w:type="dxa"/>
            <w:gridSpan w:val="2"/>
          </w:tcPr>
          <w:p>
            <w:pPr>
              <w:spacing w:after="0" w:line="240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后门安装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折叠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担架及固定装置</w:t>
            </w:r>
          </w:p>
        </w:tc>
        <w:tc>
          <w:tcPr>
            <w:tcW w:w="710" w:type="dxa"/>
            <w:vAlign w:val="center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2" w:type="dxa"/>
            <w:gridSpan w:val="2"/>
          </w:tcPr>
          <w:p>
            <w:pPr>
              <w:spacing w:after="0" w:line="240" w:lineRule="auto"/>
              <w:jc w:val="center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368" w:type="dxa"/>
            <w:gridSpan w:val="2"/>
          </w:tcPr>
          <w:p>
            <w:pPr>
              <w:spacing w:after="0" w:line="240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车身外部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粘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贴强效反光色带及急救标准图徽</w:t>
            </w:r>
          </w:p>
        </w:tc>
        <w:tc>
          <w:tcPr>
            <w:tcW w:w="710" w:type="dxa"/>
            <w:vAlign w:val="center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2" w:type="dxa"/>
            <w:gridSpan w:val="2"/>
          </w:tcPr>
          <w:p>
            <w:pPr>
              <w:spacing w:after="0" w:line="240" w:lineRule="auto"/>
              <w:jc w:val="center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sz w:val="21"/>
                <w:szCs w:val="21"/>
                <w:lang w:val="en-GB"/>
              </w:rPr>
              <w:t>2</w:t>
            </w:r>
            <w:r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68" w:type="dxa"/>
            <w:gridSpan w:val="2"/>
          </w:tcPr>
          <w:p>
            <w:pPr>
              <w:spacing w:after="0" w:line="240" w:lineRule="auto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GB" w:eastAsia="zh-CN"/>
              </w:rPr>
            </w:pPr>
            <w:r>
              <w:rPr>
                <w:rStyle w:val="7"/>
                <w:rFonts w:hint="default" w:ascii="宋体" w:eastAsia="宋体" w:cs="宋体"/>
                <w:sz w:val="21"/>
                <w:szCs w:val="21"/>
                <w:lang w:bidi="ar"/>
              </w:rPr>
              <w:t>配备医疗垃圾桶</w:t>
            </w:r>
          </w:p>
        </w:tc>
        <w:tc>
          <w:tcPr>
            <w:tcW w:w="71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17" w:type="dxa"/>
            <w:vMerge w:val="continue"/>
          </w:tcPr>
          <w:p>
            <w:pPr>
              <w:spacing w:after="0" w:line="240" w:lineRule="auto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2" w:type="dxa"/>
            <w:gridSpan w:val="2"/>
          </w:tcPr>
          <w:p>
            <w:pPr>
              <w:spacing w:after="0" w:line="240" w:lineRule="auto"/>
              <w:jc w:val="center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68" w:type="dxa"/>
            <w:gridSpan w:val="2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★车辆救援系统：工业级OBDII 模块 ，工作温度-20-80摄氏度。远程诊断功能，实时生成救护车车况数据包括水温，发动机转速，ACC 状态，里程，故障码，经度和纬度，实时定位，车速，蓄电池电压，ADC电压，3D陀螺仪数据，电瓶电压，车身状态。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ACC 检测功能，通过原车启动后蓄电池上升来检测，驾驶行为。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里程计算，直接读取车辆仪表盘数据。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侧翻和碰撞检测。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车辆GPS 定位和行车轨迹，GPS定位5-10米准定位，精准定位8-10个通道，接收通道30-32个通道。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30秒-40秒获取一次车辆OBD 数据。通过后台系统能进行车辆管理，行成日，月，周，年行车数据报告。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售后服务，售后能急时通过行车故障码通知驾驶员或车管处理。</w:t>
            </w:r>
          </w:p>
        </w:tc>
        <w:tc>
          <w:tcPr>
            <w:tcW w:w="71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873" w:right="612" w:bottom="1043" w:left="61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CD2A40"/>
    <w:multiLevelType w:val="multilevel"/>
    <w:tmpl w:val="41CD2A4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1DDBBD"/>
    <w:multiLevelType w:val="singleLevel"/>
    <w:tmpl w:val="6B1DDB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53F37"/>
    <w:rsid w:val="094070F5"/>
    <w:rsid w:val="0A5E08DA"/>
    <w:rsid w:val="1D034371"/>
    <w:rsid w:val="3DE822B2"/>
    <w:rsid w:val="51653F37"/>
    <w:rsid w:val="61E72D16"/>
    <w:rsid w:val="722E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spacing w:after="0" w:line="288" w:lineRule="auto"/>
      <w:ind w:firstLine="420" w:firstLineChars="100"/>
    </w:pPr>
    <w:rPr>
      <w:rFonts w:ascii="仿宋_GB2312"/>
      <w:szCs w:val="20"/>
    </w:rPr>
  </w:style>
  <w:style w:type="table" w:styleId="5">
    <w:name w:val="Table Grid"/>
    <w:basedOn w:val="4"/>
    <w:unhideWhenUsed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71"/>
    <w:basedOn w:val="6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2021-04-22T01:13:00Z</dcterms:created>
  <dc:creator>傅航</dc:creator>
  <cp:lastModifiedBy>王庆喜</cp:lastModifiedBy>
  <cp:lastPrinted>2021-12-28T02:20:07Z</cp:lastPrinted>
  <dcterms:modified xsi:type="dcterms:W3CDTF">2021-12-28T02:22:01Z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54CFBFDC857F418985F190A02C6F6619</vt:lpwstr>
  </property>
</Properties>
</file>