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普定县妇幼保健院院内比选公告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widowControl/>
        <w:suppressLineNumbers w:val="0"/>
        <w:ind w:firstLine="640" w:firstLineChars="20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为贯彻落实全市妇幼健康工作要点，实施地中海贫血防控公共卫生服务项目，减少重型地贫发生，</w:t>
      </w:r>
      <w:r>
        <w:rPr>
          <w:rFonts w:hint="eastAsia" w:ascii="方正仿宋_GB2312" w:hAnsi="方正仿宋_GB2312" w:eastAsia="方正仿宋_GB2312" w:cs="方正仿宋_GB2312"/>
          <w:sz w:val="32"/>
          <w:szCs w:val="32"/>
          <w:lang w:eastAsia="zh-CN"/>
        </w:rPr>
        <w:t>根据《</w:t>
      </w:r>
      <w:r>
        <w:rPr>
          <w:rFonts w:hint="eastAsia" w:ascii="方正仿宋_GB2312" w:hAnsi="方正仿宋_GB2312" w:eastAsia="方正仿宋_GB2312" w:cs="方正仿宋_GB2312"/>
          <w:sz w:val="32"/>
          <w:szCs w:val="32"/>
          <w:lang w:val="en-US" w:eastAsia="zh-CN"/>
        </w:rPr>
        <w:t>省卫生健康委关于做好</w:t>
      </w:r>
      <w:r>
        <w:rPr>
          <w:rFonts w:hint="default" w:ascii="方正仿宋_GB2312" w:hAnsi="方正仿宋_GB2312" w:eastAsia="方正仿宋_GB2312" w:cs="方正仿宋_GB2312"/>
          <w:sz w:val="32"/>
          <w:szCs w:val="32"/>
          <w:lang w:val="en-US" w:eastAsia="zh-CN"/>
        </w:rPr>
        <w:t>2025</w:t>
      </w:r>
      <w:r>
        <w:rPr>
          <w:rFonts w:hint="eastAsia" w:ascii="方正仿宋_GB2312" w:hAnsi="方正仿宋_GB2312" w:eastAsia="方正仿宋_GB2312" w:cs="方正仿宋_GB2312"/>
          <w:sz w:val="32"/>
          <w:szCs w:val="32"/>
          <w:lang w:val="en-US" w:eastAsia="zh-CN"/>
        </w:rPr>
        <w:t>年妇幼基本公共卫生服务工作的通知</w:t>
      </w:r>
      <w:r>
        <w:rPr>
          <w:rFonts w:hint="eastAsia" w:ascii="方正仿宋_GB2312" w:hAnsi="方正仿宋_GB2312" w:eastAsia="方正仿宋_GB2312" w:cs="方正仿宋_GB2312"/>
          <w:sz w:val="32"/>
          <w:szCs w:val="32"/>
          <w:lang w:eastAsia="zh-CN"/>
        </w:rPr>
        <w:t>》文件要求，结合医院实际情况，现决定以院内比选方式采购相关项目外送检测及后续服务，欢迎符合资质的公司参加比选，现将比选有关事项公告如下：</w:t>
      </w:r>
    </w:p>
    <w:p w14:paraId="612CEB57">
      <w:pPr>
        <w:keepNext w:val="0"/>
        <w:keepLines w:val="0"/>
        <w:widowControl/>
        <w:suppressLineNumbers w:val="0"/>
        <w:ind w:firstLine="643" w:firstLineChars="200"/>
        <w:jc w:val="left"/>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普定县“</w:t>
      </w:r>
      <w:r>
        <w:rPr>
          <w:rFonts w:hint="eastAsia" w:ascii="方正仿宋_GB2312" w:hAnsi="方正仿宋_GB2312" w:eastAsia="方正仿宋_GB2312" w:cs="方正仿宋_GB2312"/>
          <w:sz w:val="32"/>
          <w:szCs w:val="32"/>
          <w:lang w:val="en-US" w:eastAsia="zh-CN"/>
        </w:rPr>
        <w:t>地中海贫血防控项目</w:t>
      </w:r>
      <w:r>
        <w:rPr>
          <w:rFonts w:hint="eastAsia" w:ascii="方正仿宋_GB2312" w:hAnsi="方正仿宋_GB2312" w:eastAsia="方正仿宋_GB2312" w:cs="方正仿宋_GB2312"/>
          <w:sz w:val="32"/>
          <w:szCs w:val="32"/>
          <w:lang w:eastAsia="zh-CN"/>
        </w:rPr>
        <w:t>”</w:t>
      </w:r>
    </w:p>
    <w:p w14:paraId="2F78CE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FB20250005</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2025年4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拟2025年5月10上午9:30，如有变动，另行通知。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附件1.普定县妇幼保健院设备、物资院内比选参选须知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2.项目服务要求</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F2570C5">
      <w:pPr>
        <w:pStyle w:val="4"/>
        <w:ind w:firstLine="1280" w:firstLineChars="4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012973B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7741475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5B73DCC">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3F0AF2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6368B1EF">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普定县妇幼保健院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2025年4月30日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FE08D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4183EDC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20A9C1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普定县妇幼保健院设备、物资院内比选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415ACED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满足《中华人民共和国政府采购法》第二十二条规定;</w:t>
      </w:r>
    </w:p>
    <w:p w14:paraId="44040E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具有独立承担民事责任的能力;提供法人或者其他组织的营业执照等证明文件，自然人投标的提供身份证明</w:t>
      </w:r>
      <w:r>
        <w:rPr>
          <w:rFonts w:hint="eastAsia" w:ascii="仿宋" w:hAnsi="仿宋" w:eastAsia="仿宋" w:cs="仿宋"/>
          <w:color w:val="auto"/>
          <w:sz w:val="32"/>
          <w:szCs w:val="32"/>
          <w:lang w:eastAsia="zh-CN"/>
        </w:rPr>
        <w:t>；</w:t>
      </w:r>
    </w:p>
    <w:p w14:paraId="1DC1525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具有良好的商业信誉和健全的财务会计制度:提供 2023 年度经有资质的审计机构出具的审计报告(审计报告应包含资产负责表、利润表(或利润表及利润分配表)、现金流量表和财务报表附注，注:审计报告未加盖审计机构公章、三表一注未加盖会计师事务所审验章均视为无效)或基本开户行的银行2024年以来出具的有效资信证明或财政部门认可的政府采购专业担保机构出具的有效担保函;</w:t>
      </w:r>
    </w:p>
    <w:p w14:paraId="18D84BE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具有依法缴纳税收和社会保障资金的良好记录:提供2024年任意3个月依法缴纳税收的凭证(依法免税的,须提供企业所在地税务部门出具的相应证明)和2024年任意3个月依法缴纳社会保障资金的凭证(以加盖社保机构公章的社保资金收据凭证或加盖社保机构公章的本单位社保缴纳花名册或向税务机关缴纳社保费的完税证明或加盖社保机构公章的其他社保缴纳证明为准);新成立不满3个月的供应商，纳税和社保缴纳未到办理期的，提供承诺函，承诺函格式自拟;</w:t>
      </w:r>
    </w:p>
    <w:p w14:paraId="1D34427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参加本次采购活动前三年内，本公司及公司法定代表人在经营活动中没有违法违规记录:提供参加政府采购活动前三年内在经营活动中本公司及公司法定代表人没有重大违法记录(重大违法记录是指供应商因违法经营受到刑事行政处罚或者责令停产停业、吊销许可证或者执照、较大数额罚款等行政处罚)的书面声明:</w:t>
      </w:r>
    </w:p>
    <w:p w14:paraId="78CE20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）法定代表人参选的必须有法定代表人身份证明及身份证，法人授权委托人参选的必须有法人授权委托书及被授权委托人身份证;</w:t>
      </w:r>
    </w:p>
    <w:p w14:paraId="4C5C2C2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）具有履行合同所必须的设备、人员和专业技术能力;(自行承诺,格式自拟)</w:t>
      </w:r>
    </w:p>
    <w:p w14:paraId="5E676D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）诚信资格要求:①投标人自行承诺:在“信用中国”网站(www.creditchina.gov.cn)、中国政府采购网(www.ccgp. gov.cn)等渠道查询中未被列入失信被执行人名单、重大税收违法失信主体、政府采购严重违法失信行为记录名单，对列入失信被执行人、重大税收违法失信主体、政府采购严重违法失信行为记录名单的供应商，拒绝参与本次政府采购活动，并承担由此造成的一切法律责任及后果(承诺自拟)。</w:t>
      </w:r>
    </w:p>
    <w:p w14:paraId="55B4A2A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参选人自行承诺不存在下述情形:①单位负责人为同一人或者存在直接控股、管理关系的不同投标人，不得参加同一合同项下的政府采购活动。②为项目提供整体设计、规范编制或项目管理、监理、检测等服务的投标人，不得再参加该项目的其他采购活动。</w:t>
      </w:r>
    </w:p>
    <w:p w14:paraId="21C41D1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.提供</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bookmarkStart w:id="0" w:name="OLE_LINK1"/>
      <w:r>
        <w:rPr>
          <w:rFonts w:hint="eastAsia" w:ascii="仿宋" w:hAnsi="仿宋" w:eastAsia="仿宋" w:cs="仿宋"/>
          <w:sz w:val="32"/>
          <w:szCs w:val="32"/>
          <w:lang w:eastAsia="zh-CN"/>
        </w:rPr>
        <w:t>标本检测实验室</w:t>
      </w:r>
      <w:r>
        <w:rPr>
          <w:rFonts w:hint="eastAsia" w:ascii="仿宋" w:hAnsi="仿宋" w:eastAsia="仿宋" w:cs="仿宋"/>
          <w:sz w:val="32"/>
          <w:szCs w:val="32"/>
        </w:rPr>
        <w:t>资质</w:t>
      </w:r>
      <w:bookmarkEnd w:id="0"/>
      <w:r>
        <w:rPr>
          <w:rFonts w:hint="eastAsia" w:ascii="仿宋" w:hAnsi="仿宋" w:eastAsia="仿宋" w:cs="仿宋"/>
          <w:sz w:val="32"/>
          <w:szCs w:val="32"/>
        </w:rPr>
        <w:t>。</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参选服务要求</w:t>
      </w:r>
      <w:r>
        <w:rPr>
          <w:rFonts w:hint="eastAsia" w:ascii="仿宋" w:hAnsi="仿宋" w:eastAsia="仿宋" w:cs="仿宋"/>
          <w:sz w:val="32"/>
          <w:szCs w:val="32"/>
        </w:rPr>
        <w:t xml:space="preserve">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.满足附件2的服务要求</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服务响应偏离表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业绩证明材料（提供合同或者中标通知书）</w:t>
      </w:r>
    </w:p>
    <w:p w14:paraId="56ED1BF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w:t>
      </w:r>
      <w:r>
        <w:rPr>
          <w:rFonts w:hint="eastAsia" w:ascii="仿宋" w:hAnsi="仿宋" w:eastAsia="仿宋" w:cs="仿宋"/>
          <w:sz w:val="32"/>
          <w:szCs w:val="32"/>
          <w:lang w:eastAsia="zh-CN"/>
        </w:rPr>
        <w:t>标本采集所需材料费、运费</w:t>
      </w:r>
      <w:r>
        <w:rPr>
          <w:rFonts w:hint="eastAsia" w:ascii="仿宋" w:hAnsi="仿宋" w:eastAsia="仿宋" w:cs="仿宋"/>
          <w:sz w:val="32"/>
          <w:szCs w:val="32"/>
        </w:rPr>
        <w:t>等所有费用在内的实际成交价格。</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中的报价直接作为评分依据，不接受现场二次报价</w:t>
      </w:r>
      <w:r>
        <w:rPr>
          <w:rFonts w:hint="eastAsia" w:ascii="仿宋" w:hAnsi="仿宋" w:eastAsia="仿宋" w:cs="仿宋"/>
          <w:sz w:val="32"/>
          <w:szCs w:val="32"/>
        </w:rPr>
        <w:t xml:space="preserve">。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普定县妇幼保健院</w:t>
      </w:r>
      <w:r>
        <w:rPr>
          <w:rFonts w:hint="eastAsia" w:ascii="仿宋" w:hAnsi="仿宋" w:eastAsia="仿宋" w:cs="仿宋"/>
          <w:sz w:val="32"/>
          <w:szCs w:val="32"/>
        </w:rPr>
        <w:t>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9CEADB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7A30C87A">
      <w:pPr>
        <w:tabs>
          <w:tab w:val="left" w:pos="756"/>
        </w:tabs>
        <w:spacing w:line="560" w:lineRule="exact"/>
        <w:ind w:firstLine="5760" w:firstLineChars="18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普定县妇幼保健院         </w:t>
      </w:r>
    </w:p>
    <w:p w14:paraId="249CCD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2025年4月30日</w:t>
      </w:r>
    </w:p>
    <w:p w14:paraId="330B54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28964D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39659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CE49D0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59B5D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D9C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spacing w:before="0" w:line="240" w:lineRule="auto"/>
        <w:ind w:left="0" w:right="0" w:firstLine="0"/>
        <w:jc w:val="center"/>
        <w:rPr>
          <w:rFonts w:ascii="宋体" w:hAnsi="宋体" w:eastAsia="宋体" w:cs="宋体"/>
          <w:b/>
          <w:bCs/>
          <w:color w:val="000000" w:themeColor="text1"/>
          <w:sz w:val="30"/>
          <w:szCs w:val="30"/>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服务内容</w:t>
      </w:r>
      <w:r>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t>及预算</w:t>
      </w:r>
    </w:p>
    <w:tbl>
      <w:tblPr>
        <w:tblStyle w:val="8"/>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832"/>
        <w:gridCol w:w="3581"/>
        <w:gridCol w:w="1748"/>
        <w:gridCol w:w="1689"/>
      </w:tblGrid>
      <w:tr w14:paraId="52D8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8" w:type="dxa"/>
            <w:vAlign w:val="center"/>
          </w:tcPr>
          <w:p w14:paraId="5DFD55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序号</w:t>
            </w:r>
          </w:p>
        </w:tc>
        <w:tc>
          <w:tcPr>
            <w:tcW w:w="1832" w:type="dxa"/>
            <w:vAlign w:val="center"/>
          </w:tcPr>
          <w:p w14:paraId="17C997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项目名称</w:t>
            </w:r>
          </w:p>
        </w:tc>
        <w:tc>
          <w:tcPr>
            <w:tcW w:w="3581" w:type="dxa"/>
            <w:shd w:val="clear" w:color="auto" w:fill="auto"/>
            <w:vAlign w:val="center"/>
          </w:tcPr>
          <w:p w14:paraId="34C1A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检测要求</w:t>
            </w:r>
          </w:p>
        </w:tc>
        <w:tc>
          <w:tcPr>
            <w:tcW w:w="1748" w:type="dxa"/>
            <w:vAlign w:val="center"/>
          </w:tcPr>
          <w:p w14:paraId="7E086D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预算</w:t>
            </w:r>
          </w:p>
        </w:tc>
        <w:tc>
          <w:tcPr>
            <w:tcW w:w="1689" w:type="dxa"/>
            <w:vAlign w:val="center"/>
          </w:tcPr>
          <w:p w14:paraId="1C2EED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委托数量</w:t>
            </w:r>
          </w:p>
        </w:tc>
      </w:tr>
      <w:tr w14:paraId="62A2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08" w:type="dxa"/>
            <w:vAlign w:val="center"/>
          </w:tcPr>
          <w:p w14:paraId="7A5D27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832" w:type="dxa"/>
            <w:vAlign w:val="center"/>
          </w:tcPr>
          <w:p w14:paraId="0666B2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糖化血红蛋白电泳检测</w:t>
            </w:r>
          </w:p>
        </w:tc>
        <w:tc>
          <w:tcPr>
            <w:tcW w:w="3581" w:type="dxa"/>
            <w:vMerge w:val="restart"/>
            <w:shd w:val="clear" w:color="auto" w:fill="auto"/>
            <w:vAlign w:val="center"/>
          </w:tcPr>
          <w:p w14:paraId="03AA9E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按照《国家卫生计生委办公厅关于印发地中海贫血防控试点项目技术服务规范的通知》</w:t>
            </w:r>
          </w:p>
        </w:tc>
        <w:tc>
          <w:tcPr>
            <w:tcW w:w="1748" w:type="dxa"/>
            <w:vAlign w:val="center"/>
          </w:tcPr>
          <w:p w14:paraId="57C13F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30元/例</w:t>
            </w:r>
          </w:p>
        </w:tc>
        <w:tc>
          <w:tcPr>
            <w:tcW w:w="1689" w:type="dxa"/>
            <w:vMerge w:val="restart"/>
            <w:vAlign w:val="center"/>
          </w:tcPr>
          <w:p w14:paraId="6A1ADC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1000例</w:t>
            </w:r>
          </w:p>
        </w:tc>
      </w:tr>
      <w:tr w14:paraId="079C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08" w:type="dxa"/>
            <w:vAlign w:val="center"/>
          </w:tcPr>
          <w:p w14:paraId="3D094D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1832" w:type="dxa"/>
            <w:vAlign w:val="center"/>
          </w:tcPr>
          <w:p w14:paraId="2E7643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血常规</w:t>
            </w:r>
          </w:p>
        </w:tc>
        <w:tc>
          <w:tcPr>
            <w:tcW w:w="3581" w:type="dxa"/>
            <w:vMerge w:val="continue"/>
            <w:tcBorders/>
            <w:shd w:val="clear" w:color="auto" w:fill="auto"/>
            <w:vAlign w:val="center"/>
          </w:tcPr>
          <w:p w14:paraId="5B8285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tc>
        <w:tc>
          <w:tcPr>
            <w:tcW w:w="1748" w:type="dxa"/>
            <w:vAlign w:val="center"/>
          </w:tcPr>
          <w:p w14:paraId="09CEB9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5元/例</w:t>
            </w:r>
          </w:p>
        </w:tc>
        <w:tc>
          <w:tcPr>
            <w:tcW w:w="1689" w:type="dxa"/>
            <w:vMerge w:val="continue"/>
            <w:vAlign w:val="center"/>
          </w:tcPr>
          <w:p w14:paraId="42B12D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p>
        </w:tc>
      </w:tr>
      <w:tr w14:paraId="4F3F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658" w:type="dxa"/>
            <w:gridSpan w:val="5"/>
            <w:vAlign w:val="center"/>
          </w:tcPr>
          <w:p w14:paraId="7B1EC7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1、采样耗材由检测公司提供； </w:t>
            </w:r>
          </w:p>
          <w:p w14:paraId="2BD769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2、送检只采集1管血液样本检测以上项目及后期的地贫基因检测； </w:t>
            </w:r>
          </w:p>
          <w:p w14:paraId="78339D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3、负责标本收样及物流费用； </w:t>
            </w:r>
          </w:p>
          <w:p w14:paraId="70F713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4、负责在凯普筛查健康管理平台上登记血常规和糖化血红蛋白电泳检测数 </w:t>
            </w:r>
          </w:p>
          <w:p w14:paraId="6A58E7F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据及相关信息； </w:t>
            </w:r>
          </w:p>
          <w:p w14:paraId="7215AA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5、负责地贫基因检测血斑卡信息填写、贴条码以及血斑卡滴样； </w:t>
            </w:r>
          </w:p>
          <w:p w14:paraId="09078D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6、负责贵州省妇幼保健院地贫基因检测结果报告推送。</w:t>
            </w:r>
          </w:p>
        </w:tc>
      </w:tr>
    </w:tbl>
    <w:p w14:paraId="08AE8A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3F9130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1B6828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FEBB2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B2E55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7374D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3D3E42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89D7F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05D980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02D7E4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32E94D0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本项目评选要素包括：报价及合理性、收样时间、检测报告反馈时间、是否满足服务需求等因素。</w:t>
      </w:r>
    </w:p>
    <w:p w14:paraId="40BB6A81">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4"/>
        <w:widowControl w:val="0"/>
        <w:numPr>
          <w:ilvl w:val="0"/>
          <w:numId w:val="0"/>
        </w:numPr>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3F68301C">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511" w:type="dxa"/>
            <w:noWrap w:val="0"/>
            <w:vAlign w:val="center"/>
          </w:tcPr>
          <w:p w14:paraId="1DC6E87E">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50" w:type="dxa"/>
            <w:noWrap w:val="0"/>
            <w:vAlign w:val="center"/>
          </w:tcPr>
          <w:p w14:paraId="3FC902F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1015" w:type="dxa"/>
            <w:noWrap w:val="0"/>
            <w:vAlign w:val="center"/>
          </w:tcPr>
          <w:p w14:paraId="78A38A3F">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5240BA37">
            <w:pPr>
              <w:pStyle w:val="2"/>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7FE053C2">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511" w:type="dxa"/>
            <w:vMerge w:val="restart"/>
            <w:noWrap w:val="0"/>
            <w:vAlign w:val="center"/>
          </w:tcPr>
          <w:p w14:paraId="674AFFD8">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50" w:type="dxa"/>
            <w:noWrap w:val="0"/>
            <w:vAlign w:val="center"/>
          </w:tcPr>
          <w:p w14:paraId="0CBA4B7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60</w:t>
            </w:r>
            <w:r>
              <w:rPr>
                <w:rFonts w:hint="eastAsia"/>
                <w:color w:val="000000" w:themeColor="text1"/>
                <w14:textFill>
                  <w14:solidFill>
                    <w14:schemeClr w14:val="tx1"/>
                  </w14:solidFill>
                </w14:textFill>
              </w:rPr>
              <w:t>分</w:t>
            </w:r>
          </w:p>
        </w:tc>
        <w:tc>
          <w:tcPr>
            <w:tcW w:w="11015" w:type="dxa"/>
            <w:noWrap w:val="0"/>
            <w:vAlign w:val="center"/>
          </w:tcPr>
          <w:p w14:paraId="19BFD94A">
            <w:pPr>
              <w:spacing w:line="300" w:lineRule="exact"/>
              <w:rPr>
                <w:rFonts w:hint="eastAsia" w:eastAsiaTheme="minorEastAsia"/>
                <w:iCs/>
                <w:color w:val="000000" w:themeColor="text1"/>
                <w:lang w:eastAsia="zh-CN"/>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6</w:t>
            </w:r>
            <w:r>
              <w:rPr>
                <w:iCs/>
                <w:color w:val="000000" w:themeColor="text1"/>
                <w14:textFill>
                  <w14:solidFill>
                    <w14:schemeClr w14:val="tx1"/>
                  </w14:solidFill>
                </w14:textFill>
              </w:rPr>
              <w:t>0</w:t>
            </w:r>
            <w:r>
              <w:rPr>
                <w:rFonts w:hint="eastAsia"/>
                <w:iCs/>
                <w:color w:val="000000" w:themeColor="text1"/>
                <w:lang w:eastAsia="zh-CN"/>
                <w14:textFill>
                  <w14:solidFill>
                    <w14:schemeClr w14:val="tx1"/>
                  </w14:solidFill>
                </w14:textFill>
              </w:rPr>
              <w:t>。</w:t>
            </w:r>
          </w:p>
        </w:tc>
        <w:tc>
          <w:tcPr>
            <w:tcW w:w="997" w:type="dxa"/>
            <w:noWrap w:val="0"/>
            <w:vAlign w:val="center"/>
          </w:tcPr>
          <w:p w14:paraId="1BF44AE1">
            <w:pPr>
              <w:spacing w:line="300" w:lineRule="exact"/>
              <w:rPr>
                <w:rFonts w:hint="eastAsia"/>
                <w:b/>
                <w:color w:val="000000" w:themeColor="text1"/>
                <w14:textFill>
                  <w14:solidFill>
                    <w14:schemeClr w14:val="tx1"/>
                  </w14:solidFill>
                </w14:textFill>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738" w:type="dxa"/>
            <w:vMerge w:val="continue"/>
            <w:noWrap w:val="0"/>
            <w:vAlign w:val="center"/>
          </w:tcPr>
          <w:p w14:paraId="3F4D358D">
            <w:pPr>
              <w:pStyle w:val="2"/>
              <w:spacing w:line="300" w:lineRule="exact"/>
              <w:ind w:firstLine="207" w:firstLineChars="98"/>
              <w:rPr>
                <w:b/>
                <w:bCs/>
                <w:color w:val="000000" w:themeColor="text1"/>
                <w:lang w:val="en-US" w:eastAsia="zh-CN"/>
                <w14:textFill>
                  <w14:solidFill>
                    <w14:schemeClr w14:val="tx1"/>
                  </w14:solidFill>
                </w14:textFill>
              </w:rPr>
            </w:pPr>
          </w:p>
        </w:tc>
        <w:tc>
          <w:tcPr>
            <w:tcW w:w="1511" w:type="dxa"/>
            <w:vMerge w:val="continue"/>
            <w:noWrap w:val="0"/>
            <w:vAlign w:val="center"/>
          </w:tcPr>
          <w:p w14:paraId="589530A8">
            <w:pPr>
              <w:pStyle w:val="2"/>
              <w:spacing w:line="300" w:lineRule="exact"/>
              <w:jc w:val="center"/>
              <w:rPr>
                <w:rFonts w:hint="eastAsia"/>
                <w:b/>
                <w:bCs/>
                <w:color w:val="000000" w:themeColor="text1"/>
                <w:lang w:val="en-US" w:eastAsia="zh-CN"/>
                <w14:textFill>
                  <w14:solidFill>
                    <w14:schemeClr w14:val="tx1"/>
                  </w14:solidFill>
                </w14:textFill>
              </w:rPr>
            </w:pPr>
          </w:p>
        </w:tc>
        <w:tc>
          <w:tcPr>
            <w:tcW w:w="750" w:type="dxa"/>
            <w:noWrap w:val="0"/>
            <w:vAlign w:val="center"/>
          </w:tcPr>
          <w:p w14:paraId="3E08ACD3">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1015" w:type="dxa"/>
            <w:noWrap w:val="0"/>
            <w:vAlign w:val="center"/>
          </w:tcPr>
          <w:p w14:paraId="410E4ECE">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1000例任务量检测结束，接受项目资金到账后支付得20分，不接受得0分。</w:t>
            </w:r>
          </w:p>
        </w:tc>
        <w:tc>
          <w:tcPr>
            <w:tcW w:w="997" w:type="dxa"/>
            <w:noWrap w:val="0"/>
            <w:vAlign w:val="center"/>
          </w:tcPr>
          <w:p w14:paraId="077BEBEF">
            <w:pPr>
              <w:spacing w:line="300" w:lineRule="exact"/>
              <w:rPr>
                <w:rFonts w:hint="eastAsia"/>
                <w:b/>
                <w:color w:val="000000" w:themeColor="text1"/>
                <w14:textFill>
                  <w14:solidFill>
                    <w14:schemeClr w14:val="tx1"/>
                  </w14:solidFill>
                </w14:textFill>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738" w:type="dxa"/>
            <w:noWrap w:val="0"/>
            <w:vAlign w:val="center"/>
          </w:tcPr>
          <w:p w14:paraId="59D9B4AB">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2</w:t>
            </w:r>
          </w:p>
        </w:tc>
        <w:tc>
          <w:tcPr>
            <w:tcW w:w="1511" w:type="dxa"/>
            <w:noWrap w:val="0"/>
            <w:vAlign w:val="center"/>
          </w:tcPr>
          <w:p w14:paraId="263DBC2E">
            <w:pPr>
              <w:pStyle w:val="2"/>
              <w:spacing w:line="300" w:lineRule="exact"/>
              <w:jc w:val="center"/>
              <w:rPr>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比选资料</w:t>
            </w:r>
          </w:p>
        </w:tc>
        <w:tc>
          <w:tcPr>
            <w:tcW w:w="750" w:type="dxa"/>
            <w:noWrap w:val="0"/>
            <w:vAlign w:val="center"/>
          </w:tcPr>
          <w:p w14:paraId="37FF70A4">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p>
        </w:tc>
        <w:tc>
          <w:tcPr>
            <w:tcW w:w="11015" w:type="dxa"/>
            <w:noWrap w:val="0"/>
            <w:vAlign w:val="center"/>
          </w:tcPr>
          <w:p w14:paraId="07EB32BC">
            <w:pPr>
              <w:spacing w:line="300" w:lineRule="exact"/>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依据各</w:t>
            </w:r>
            <w:r>
              <w:rPr>
                <w:rFonts w:hint="eastAsia" w:cs="宋体"/>
                <w:color w:val="000000" w:themeColor="text1"/>
                <w:shd w:val="clear" w:color="auto" w:fill="FFFFFF"/>
                <w:lang w:eastAsia="zh-CN"/>
                <w14:textFill>
                  <w14:solidFill>
                    <w14:schemeClr w14:val="tx1"/>
                  </w14:solidFill>
                </w14:textFill>
              </w:rPr>
              <w:t>参选</w:t>
            </w:r>
            <w:r>
              <w:rPr>
                <w:rFonts w:hint="eastAsia" w:cs="宋体"/>
                <w:color w:val="000000" w:themeColor="text1"/>
                <w:shd w:val="clear" w:color="auto" w:fill="FFFFFF"/>
                <w14:textFill>
                  <w14:solidFill>
                    <w14:schemeClr w14:val="tx1"/>
                  </w14:solidFill>
                </w14:textFill>
              </w:rPr>
              <w:t>人所提供的</w:t>
            </w:r>
            <w:r>
              <w:rPr>
                <w:rFonts w:hint="eastAsia" w:cs="宋体"/>
                <w:color w:val="000000" w:themeColor="text1"/>
                <w:shd w:val="clear" w:color="auto" w:fill="FFFFFF"/>
                <w:lang w:eastAsia="zh-CN"/>
                <w14:textFill>
                  <w14:solidFill>
                    <w14:schemeClr w14:val="tx1"/>
                  </w14:solidFill>
                </w14:textFill>
              </w:rPr>
              <w:t>比选</w:t>
            </w:r>
            <w:r>
              <w:rPr>
                <w:rFonts w:hint="eastAsia" w:cs="宋体"/>
                <w:color w:val="000000" w:themeColor="text1"/>
                <w:shd w:val="clear" w:color="auto" w:fill="FFFFFF"/>
                <w14:textFill>
                  <w14:solidFill>
                    <w14:schemeClr w14:val="tx1"/>
                  </w14:solidFill>
                </w14:textFill>
              </w:rPr>
              <w:t>文件及相关资料详细、完整等情况进行对比打分。</w:t>
            </w:r>
          </w:p>
          <w:p w14:paraId="0F8126FA">
            <w:pPr>
              <w:spacing w:line="300" w:lineRule="exact"/>
              <w:rPr>
                <w:rFonts w:cs="宋体"/>
                <w:color w:val="000000" w:themeColor="text1"/>
                <w:lang w:val="zh-CN"/>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lang w:eastAsia="zh-CN"/>
                <w14:textFill>
                  <w14:solidFill>
                    <w14:schemeClr w14:val="tx1"/>
                  </w14:solidFill>
                </w14:textFill>
              </w:rPr>
              <w:t>比选</w:t>
            </w:r>
            <w:r>
              <w:rPr>
                <w:rFonts w:hint="eastAsia" w:cs="宋体"/>
                <w:color w:val="000000" w:themeColor="text1"/>
                <w:lang w:val="zh-CN"/>
                <w14:textFill>
                  <w14:solidFill>
                    <w14:schemeClr w14:val="tx1"/>
                  </w14:solidFill>
                </w14:textFill>
              </w:rPr>
              <w:t>文件的完整性、规范性全部符合以下要求的</w:t>
            </w:r>
            <w:r>
              <w:rPr>
                <w:rFonts w:hint="eastAsia" w:cs="宋体"/>
                <w:color w:val="000000" w:themeColor="text1"/>
                <w:lang w:val="en-US" w:eastAsia="zh-CN"/>
                <w14:textFill>
                  <w14:solidFill>
                    <w14:schemeClr w14:val="tx1"/>
                  </w14:solidFill>
                </w14:textFill>
              </w:rPr>
              <w:t>5</w:t>
            </w:r>
            <w:r>
              <w:rPr>
                <w:rFonts w:hint="eastAsia" w:cs="宋体"/>
                <w:color w:val="000000" w:themeColor="text1"/>
                <w:lang w:val="zh-CN"/>
                <w14:textFill>
                  <w14:solidFill>
                    <w14:schemeClr w14:val="tx1"/>
                  </w14:solidFill>
                </w14:textFill>
              </w:rPr>
              <w:t>分，每有一项不符扣</w:t>
            </w:r>
            <w:r>
              <w:rPr>
                <w:rFonts w:cs="宋体"/>
                <w:color w:val="000000" w:themeColor="text1"/>
                <w:lang w:val="zh-CN"/>
                <w14:textFill>
                  <w14:solidFill>
                    <w14:schemeClr w14:val="tx1"/>
                  </w14:solidFill>
                </w14:textFill>
              </w:rPr>
              <w:t>0.</w:t>
            </w:r>
            <w:r>
              <w:rPr>
                <w:rFonts w:hint="eastAsia" w:cs="宋体"/>
                <w:color w:val="000000" w:themeColor="text1"/>
                <w:lang w:val="en-US" w:eastAsia="zh-CN"/>
                <w14:textFill>
                  <w14:solidFill>
                    <w14:schemeClr w14:val="tx1"/>
                  </w14:solidFill>
                </w14:textFill>
              </w:rPr>
              <w:t>5</w:t>
            </w:r>
            <w:r>
              <w:rPr>
                <w:rFonts w:hint="eastAsia" w:cs="宋体"/>
                <w:color w:val="000000" w:themeColor="text1"/>
                <w:lang w:val="zh-CN"/>
                <w14:textFill>
                  <w14:solidFill>
                    <w14:schemeClr w14:val="tx1"/>
                  </w14:solidFill>
                </w14:textFill>
              </w:rPr>
              <w:t>分，此项最低分</w:t>
            </w:r>
            <w:r>
              <w:rPr>
                <w:rFonts w:cs="宋体"/>
                <w:color w:val="000000" w:themeColor="text1"/>
                <w:lang w:val="zh-CN"/>
                <w14:textFill>
                  <w14:solidFill>
                    <w14:schemeClr w14:val="tx1"/>
                  </w14:solidFill>
                </w14:textFill>
              </w:rPr>
              <w:t>0</w:t>
            </w:r>
            <w:r>
              <w:rPr>
                <w:rFonts w:hint="eastAsia" w:cs="宋体"/>
                <w:color w:val="000000" w:themeColor="text1"/>
                <w:lang w:val="zh-CN"/>
                <w14:textFill>
                  <w14:solidFill>
                    <w14:schemeClr w14:val="tx1"/>
                  </w14:solidFill>
                </w14:textFill>
              </w:rPr>
              <w:t>分。</w:t>
            </w:r>
          </w:p>
          <w:p w14:paraId="03A2B6C3">
            <w:pPr>
              <w:spacing w:line="300" w:lineRule="exact"/>
              <w:rPr>
                <w:rFonts w:cs="宋体"/>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①比选文件编写清晰整洁；②目录、章节、页码清楚，查阅方便；③要求提供资料完备清晰；④文件签署及盖章完备；⑤是否符合要求的比选文件份数情况。</w:t>
            </w:r>
          </w:p>
        </w:tc>
        <w:tc>
          <w:tcPr>
            <w:tcW w:w="997" w:type="dxa"/>
            <w:noWrap w:val="0"/>
            <w:vAlign w:val="center"/>
          </w:tcPr>
          <w:p w14:paraId="6AD86F32">
            <w:pPr>
              <w:spacing w:line="300" w:lineRule="exact"/>
              <w:rPr>
                <w:rFonts w:hint="eastAsia" w:cs="宋体"/>
                <w:b/>
                <w:color w:val="000000" w:themeColor="text1"/>
                <w14:textFill>
                  <w14:solidFill>
                    <w14:schemeClr w14:val="tx1"/>
                  </w14:solidFill>
                </w14:textFill>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trPr>
        <w:tc>
          <w:tcPr>
            <w:tcW w:w="738" w:type="dxa"/>
            <w:noWrap w:val="0"/>
            <w:vAlign w:val="center"/>
          </w:tcPr>
          <w:p w14:paraId="07F0C3AF">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3</w:t>
            </w:r>
          </w:p>
        </w:tc>
        <w:tc>
          <w:tcPr>
            <w:tcW w:w="1511" w:type="dxa"/>
            <w:shd w:val="clear" w:color="auto" w:fill="auto"/>
            <w:noWrap w:val="0"/>
            <w:vAlign w:val="center"/>
          </w:tcPr>
          <w:p w14:paraId="79266B7B">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企业综合实力</w:t>
            </w:r>
          </w:p>
        </w:tc>
        <w:tc>
          <w:tcPr>
            <w:tcW w:w="750" w:type="dxa"/>
            <w:shd w:val="clear" w:color="auto" w:fill="auto"/>
            <w:noWrap w:val="0"/>
            <w:vAlign w:val="center"/>
          </w:tcPr>
          <w:p w14:paraId="161BAFED">
            <w:pPr>
              <w:spacing w:line="300" w:lineRule="exact"/>
              <w:ind w:firstLine="105" w:firstLineChars="5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w:t>
            </w:r>
          </w:p>
        </w:tc>
        <w:tc>
          <w:tcPr>
            <w:tcW w:w="11015" w:type="dxa"/>
            <w:shd w:val="clear" w:color="auto" w:fill="auto"/>
            <w:noWrap w:val="0"/>
            <w:vAlign w:val="center"/>
          </w:tcPr>
          <w:p w14:paraId="6CE68FD6">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bCs/>
                <w:color w:val="000000" w:themeColor="text1"/>
                <w14:textFill>
                  <w14:solidFill>
                    <w14:schemeClr w14:val="tx1"/>
                  </w14:solidFill>
                </w14:textFill>
              </w:rPr>
              <w:t>人业绩情况对比</w:t>
            </w:r>
            <w:r>
              <w:rPr>
                <w:rFonts w:hint="eastAsia"/>
                <w:color w:val="000000" w:themeColor="text1"/>
                <w:shd w:val="clear" w:color="auto" w:fill="FFFFFF"/>
                <w14:textFill>
                  <w14:solidFill>
                    <w14:schemeClr w14:val="tx1"/>
                  </w14:solidFill>
                </w14:textFill>
              </w:rPr>
              <w:t>进行评审。</w:t>
            </w:r>
          </w:p>
          <w:p w14:paraId="1CAFF70F">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1</w:t>
            </w:r>
            <w:r>
              <w:rPr>
                <w:rFonts w:cs="宋体"/>
                <w:color w:val="000000" w:themeColor="text1"/>
                <w14:textFill>
                  <w14:solidFill>
                    <w14:schemeClr w14:val="tx1"/>
                  </w14:solidFill>
                </w14:textFill>
              </w:rPr>
              <w:t>.</w:t>
            </w:r>
            <w:r>
              <w:rPr>
                <w:rFonts w:hint="eastAsia"/>
                <w:color w:val="000000" w:themeColor="text1"/>
                <w14:textFill>
                  <w14:solidFill>
                    <w14:schemeClr w14:val="tx1"/>
                  </w14:solidFill>
                </w14:textFill>
              </w:rPr>
              <w:t>根据近三年内</w:t>
            </w:r>
            <w:r>
              <w:rPr>
                <w:rFonts w:hint="eastAsia"/>
                <w:color w:val="000000" w:themeColor="text1"/>
                <w:lang w:eastAsia="zh-CN"/>
                <w14:textFill>
                  <w14:solidFill>
                    <w14:schemeClr w14:val="tx1"/>
                  </w14:solidFill>
                </w14:textFill>
              </w:rPr>
              <w:t>参选企业</w:t>
            </w:r>
            <w:r>
              <w:rPr>
                <w:rFonts w:hint="eastAsia"/>
                <w:color w:val="000000" w:themeColor="text1"/>
                <w14:textFill>
                  <w14:solidFill>
                    <w14:schemeClr w14:val="tx1"/>
                  </w14:solidFill>
                </w14:textFill>
              </w:rPr>
              <w:t>的中标通知书及购销合同进行打分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每提供</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份中标通知书</w:t>
            </w:r>
            <w:r>
              <w:rPr>
                <w:rFonts w:hint="eastAsia"/>
                <w:color w:val="000000" w:themeColor="text1"/>
                <w:lang w:eastAsia="zh-CN"/>
                <w14:textFill>
                  <w14:solidFill>
                    <w14:schemeClr w14:val="tx1"/>
                  </w14:solidFill>
                </w14:textFill>
              </w:rPr>
              <w:t>或</w:t>
            </w:r>
            <w:r>
              <w:rPr>
                <w:rFonts w:hint="eastAsia"/>
                <w:color w:val="000000" w:themeColor="text1"/>
                <w14:textFill>
                  <w14:solidFill>
                    <w14:schemeClr w14:val="tx1"/>
                  </w14:solidFill>
                </w14:textFill>
              </w:rPr>
              <w:t>购销合同得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分，最高得</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r>
              <w:rPr>
                <w:rFonts w:hint="eastAsia" w:cs="宋体"/>
                <w:color w:val="000000" w:themeColor="text1"/>
                <w14:textFill>
                  <w14:solidFill>
                    <w14:schemeClr w14:val="tx1"/>
                  </w14:solidFill>
                </w14:textFill>
              </w:rPr>
              <w:t>不提供不得分</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提供中标通知书及合同复印件，加盖</w:t>
            </w:r>
            <w:r>
              <w:rPr>
                <w:rFonts w:hint="eastAsia"/>
                <w:bCs/>
                <w:color w:val="000000" w:themeColor="text1"/>
                <w:lang w:eastAsia="zh-CN"/>
                <w14:textFill>
                  <w14:solidFill>
                    <w14:schemeClr w14:val="tx1"/>
                  </w14:solidFill>
                </w14:textFill>
              </w:rPr>
              <w:t>参选</w:t>
            </w:r>
            <w:r>
              <w:rPr>
                <w:rFonts w:hint="eastAsia"/>
                <w:bCs/>
                <w:color w:val="000000" w:themeColor="text1"/>
                <w14:textFill>
                  <w14:solidFill>
                    <w14:schemeClr w14:val="tx1"/>
                  </w14:solidFill>
                </w14:textFill>
              </w:rPr>
              <w:t>单位公章，</w:t>
            </w:r>
            <w:r>
              <w:rPr>
                <w:rFonts w:hint="eastAsia"/>
                <w:color w:val="000000" w:themeColor="text1"/>
                <w14:textFill>
                  <w14:solidFill>
                    <w14:schemeClr w14:val="tx1"/>
                  </w14:solidFill>
                </w14:textFill>
              </w:rPr>
              <w:t>原件备查</w:t>
            </w:r>
            <w:r>
              <w:rPr>
                <w:rFonts w:hint="eastAsia" w:cs="宋体"/>
                <w:color w:val="000000" w:themeColor="text1"/>
                <w:lang w:val="zh-CN"/>
                <w14:textFill>
                  <w14:solidFill>
                    <w14:schemeClr w14:val="tx1"/>
                  </w14:solidFill>
                </w14:textFill>
              </w:rPr>
              <w:t>）。</w:t>
            </w:r>
          </w:p>
        </w:tc>
        <w:tc>
          <w:tcPr>
            <w:tcW w:w="997" w:type="dxa"/>
            <w:noWrap w:val="0"/>
            <w:vAlign w:val="center"/>
          </w:tcPr>
          <w:p w14:paraId="3DAAC597">
            <w:pPr>
              <w:spacing w:line="300" w:lineRule="exact"/>
              <w:rPr>
                <w:rFonts w:hint="eastAsia" w:cs="宋体"/>
                <w:color w:val="000000" w:themeColor="text1"/>
                <w:lang w:val="zh-CN"/>
                <w14:textFill>
                  <w14:solidFill>
                    <w14:schemeClr w14:val="tx1"/>
                  </w14:solidFill>
                </w14:textFill>
              </w:rPr>
            </w:pPr>
          </w:p>
        </w:tc>
      </w:tr>
      <w:tr w14:paraId="34B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exact"/>
        </w:trPr>
        <w:tc>
          <w:tcPr>
            <w:tcW w:w="738" w:type="dxa"/>
            <w:noWrap w:val="0"/>
            <w:vAlign w:val="center"/>
          </w:tcPr>
          <w:p w14:paraId="412893E7">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511" w:type="dxa"/>
            <w:noWrap w:val="0"/>
            <w:vAlign w:val="center"/>
          </w:tcPr>
          <w:p w14:paraId="52DD1D77">
            <w:pPr>
              <w:spacing w:line="300" w:lineRule="exact"/>
              <w:ind w:firstLine="105" w:firstLineChars="50"/>
              <w:rPr>
                <w:rFonts w:hint="eastAsia"/>
                <w:color w:val="000000" w:themeColor="text1"/>
                <w:lang w:val="en-US" w:eastAsia="zh-CN"/>
                <w14:textFill>
                  <w14:solidFill>
                    <w14:schemeClr w14:val="tx1"/>
                  </w14:solidFill>
                </w14:textFill>
              </w:rPr>
            </w:pPr>
            <w: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t>服务体系</w:t>
            </w:r>
          </w:p>
        </w:tc>
        <w:tc>
          <w:tcPr>
            <w:tcW w:w="750" w:type="dxa"/>
            <w:noWrap w:val="0"/>
            <w:vAlign w:val="center"/>
          </w:tcPr>
          <w:p w14:paraId="13E865E1">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12分</w:t>
            </w:r>
          </w:p>
        </w:tc>
        <w:tc>
          <w:tcPr>
            <w:tcW w:w="11015" w:type="dxa"/>
            <w:noWrap w:val="0"/>
            <w:vAlign w:val="center"/>
          </w:tcPr>
          <w:p w14:paraId="7919C07D">
            <w:pPr>
              <w:spacing w:line="300" w:lineRule="exact"/>
              <w:rPr>
                <w:rFonts w:hint="eastAsia"/>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收样要求</w:t>
            </w:r>
          </w:p>
          <w:p w14:paraId="2EE54675">
            <w:pPr>
              <w:spacing w:line="300" w:lineRule="exact"/>
              <w:ind w:firstLine="105" w:firstLineChars="5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1.有指定项目负责人、联系电话，标本收取时间每天一次得4分；</w:t>
            </w:r>
          </w:p>
          <w:p w14:paraId="3079174F">
            <w:pPr>
              <w:spacing w:line="300" w:lineRule="exact"/>
              <w:ind w:firstLine="105" w:firstLineChars="5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2.标本收取后3天内出具检测结果，检测结果5天内上传“凯普筛查健康管理平台”得8分，7天内上传得5分,10天上传3分。</w:t>
            </w:r>
          </w:p>
        </w:tc>
        <w:tc>
          <w:tcPr>
            <w:tcW w:w="997" w:type="dxa"/>
            <w:noWrap w:val="0"/>
            <w:vAlign w:val="center"/>
          </w:tcPr>
          <w:p w14:paraId="1D2F435A">
            <w:pPr>
              <w:spacing w:line="300" w:lineRule="exact"/>
              <w:rPr>
                <w:rFonts w:hint="eastAsia" w:cs="宋体"/>
                <w:color w:val="000000" w:themeColor="text1"/>
                <w:lang w:val="en-US" w:eastAsia="zh-CN"/>
                <w14:textFill>
                  <w14:solidFill>
                    <w14:schemeClr w14:val="tx1"/>
                  </w14:solidFill>
                </w14:textFill>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0A2F2EE8">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D679FA3">
            <w:r>
              <w:rPr>
                <w:rFonts w:hint="eastAsia"/>
                <w:b/>
                <w:lang w:eastAsia="zh-CN"/>
              </w:rPr>
              <w:t>备注：以上所提供的材料必须保证真实可信，如有虚假则取消参选资格并追究相关责任。</w:t>
            </w:r>
          </w:p>
          <w:p w14:paraId="75F57637">
            <w:pPr>
              <w:spacing w:line="300" w:lineRule="exact"/>
              <w:rPr>
                <w:rFonts w:hint="eastAsia"/>
                <w:b/>
              </w:rPr>
            </w:pPr>
          </w:p>
        </w:tc>
        <w:tc>
          <w:tcPr>
            <w:tcW w:w="997" w:type="dxa"/>
            <w:noWrap w:val="0"/>
            <w:vAlign w:val="center"/>
          </w:tcPr>
          <w:p w14:paraId="0690F6C2">
            <w:pPr>
              <w:spacing w:line="300" w:lineRule="exact"/>
              <w:rPr>
                <w:rFonts w:hint="eastAsia"/>
                <w:b/>
              </w:rPr>
            </w:pPr>
          </w:p>
        </w:tc>
      </w:tr>
    </w:tbl>
    <w:p w14:paraId="58ADA49F">
      <w:pPr>
        <w:pStyle w:val="4"/>
        <w:rPr>
          <w:rFonts w:hint="default" w:ascii="仿宋_GB2312" w:hAnsi="仿宋_GB2312" w:eastAsia="仿宋_GB2312" w:cs="仿宋_GB2312"/>
          <w:b/>
          <w:color w:val="000000"/>
          <w:kern w:val="2"/>
          <w:sz w:val="32"/>
          <w:szCs w:val="32"/>
          <w:lang w:val="en-US" w:eastAsia="zh-CN" w:bidi="ar-SA"/>
        </w:rPr>
      </w:pPr>
    </w:p>
    <w:p w14:paraId="556955DF">
      <w:pPr>
        <w:rPr>
          <w:rFonts w:hint="default" w:ascii="仿宋_GB2312" w:hAnsi="仿宋_GB2312" w:eastAsia="仿宋_GB2312" w:cs="仿宋_GB2312"/>
          <w:b/>
          <w:color w:val="000000"/>
          <w:kern w:val="2"/>
          <w:sz w:val="32"/>
          <w:szCs w:val="32"/>
          <w:lang w:val="en-US" w:eastAsia="zh-CN" w:bidi="ar-SA"/>
        </w:rPr>
      </w:pPr>
    </w:p>
    <w:p w14:paraId="7D8E8F8B">
      <w:pPr>
        <w:pStyle w:val="4"/>
        <w:rPr>
          <w:rFonts w:hint="default" w:ascii="仿宋_GB2312" w:hAnsi="仿宋_GB2312" w:eastAsia="仿宋_GB2312" w:cs="仿宋_GB2312"/>
          <w:b/>
          <w:color w:val="000000"/>
          <w:kern w:val="2"/>
          <w:sz w:val="32"/>
          <w:szCs w:val="32"/>
          <w:lang w:val="en-US" w:eastAsia="zh-CN" w:bidi="ar-SA"/>
        </w:rPr>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bookmarkStart w:id="3" w:name="_GoBack"/>
      <w:bookmarkEnd w:id="3"/>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4"/>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3"/>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1" w:name="_Toc516969101"/>
      <w:bookmarkStart w:id="2" w:name="_Toc519068584"/>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服务内容</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报价</w:t>
            </w:r>
            <w:r>
              <w:rPr>
                <w:rFonts w:hint="eastAsia" w:ascii="方正仿宋_GB2312" w:hAnsi="方正仿宋_GB2312" w:eastAsia="方正仿宋_GB2312" w:cs="方正仿宋_GB2312"/>
                <w:color w:val="000000"/>
                <w:sz w:val="24"/>
                <w:szCs w:val="24"/>
              </w:rPr>
              <w:t>（元）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1"/>
    <w:bookmarkEnd w:id="2"/>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服务要求偏离表</w:t>
      </w:r>
    </w:p>
    <w:tbl>
      <w:tblPr>
        <w:tblStyle w:val="7"/>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w:t>
            </w:r>
            <w:r>
              <w:rPr>
                <w:rFonts w:hint="eastAsia" w:ascii="方正仿宋_GB2312" w:hAnsi="方正仿宋_GB2312" w:eastAsia="方正仿宋_GB2312" w:cs="方正仿宋_GB2312"/>
                <w:color w:val="000000"/>
                <w:sz w:val="24"/>
                <w:szCs w:val="24"/>
                <w:lang w:eastAsia="zh-CN"/>
              </w:rPr>
              <w:t>服务</w:t>
            </w:r>
            <w:r>
              <w:rPr>
                <w:rFonts w:hint="eastAsia" w:ascii="方正仿宋_GB2312" w:hAnsi="方正仿宋_GB2312" w:eastAsia="方正仿宋_GB2312" w:cs="方正仿宋_GB2312"/>
                <w:color w:val="000000"/>
                <w:sz w:val="24"/>
                <w:szCs w:val="24"/>
              </w:rPr>
              <w:t>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7"/>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投标人可自行添加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6"/>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2"/>
        <w:rPr>
          <w:rFonts w:hint="eastAsia"/>
        </w:rPr>
      </w:pPr>
    </w:p>
    <w:p w14:paraId="5393C0F9">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5"/>
        <w:spacing w:before="75" w:beforeAutospacing="0" w:after="75" w:afterAutospacing="0" w:line="576" w:lineRule="exact"/>
        <w:ind w:firstLine="480" w:firstLineChars="200"/>
        <w:rPr>
          <w:rFonts w:hint="eastAsia" w:cs="Times New Roman"/>
          <w:bCs/>
          <w:color w:val="000000"/>
          <w:kern w:val="2"/>
        </w:rPr>
      </w:pPr>
    </w:p>
    <w:p w14:paraId="5FEAB6AC">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0F6A3F70">
      <w:pPr>
        <w:widowControl/>
        <w:spacing w:line="480" w:lineRule="exact"/>
        <w:ind w:firstLine="278" w:firstLineChars="99"/>
        <w:rPr>
          <w:rFonts w:hint="eastAsia"/>
          <w:b/>
          <w:color w:val="000000"/>
          <w:sz w:val="28"/>
          <w:szCs w:val="28"/>
        </w:rPr>
      </w:pPr>
    </w:p>
    <w:p w14:paraId="40B1EE90">
      <w:pPr>
        <w:pStyle w:val="5"/>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10、优惠性政策（依照供应商的实际情况来确认是否提供）</w:t>
      </w:r>
    </w:p>
    <w:p w14:paraId="1E19507D">
      <w:pPr>
        <w:pStyle w:val="5"/>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中小企业声明函（货物）</w:t>
      </w:r>
    </w:p>
    <w:p w14:paraId="34315D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 （标的名称） ，属于（采购文件中明确的所属行业）行业；制造商为（企业名称） ，从业人员     人，营业收入为    万元，资产总额为       万元，属于（中型企业、小型企业、微型企业） ；</w:t>
      </w:r>
    </w:p>
    <w:p w14:paraId="5306C7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 （标的名称） ，属于（采购文件中明确的所属行业）行业；制造商为（企业名称） ，从业人员    人，营业收入为        万元，资产总额为   万元，属于（中型企业、小型企业、微型企业） ；</w:t>
      </w:r>
    </w:p>
    <w:p w14:paraId="1F7765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p>
    <w:p w14:paraId="4F367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03838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HAnsi" w:hAnsiTheme="minorHAnsi" w:eastAsiaTheme="minorEastAsia"/>
          <w:bCs/>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34DA2B51">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17B6E53">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B11E099">
      <w:pPr>
        <w:spacing w:line="600" w:lineRule="exact"/>
        <w:ind w:firstLine="5136" w:firstLineChars="2140"/>
        <w:rPr>
          <w:rFonts w:hint="eastAsia" w:ascii="方正仿宋_GB2312" w:hAnsi="方正仿宋_GB2312" w:eastAsia="方正仿宋_GB2312" w:cs="方正仿宋_GB2312"/>
          <w:color w:val="000000"/>
          <w:kern w:val="2"/>
          <w:sz w:val="24"/>
          <w:szCs w:val="24"/>
          <w:lang w:val="en-US" w:eastAsia="zh-CN" w:bidi="ar-SA"/>
        </w:rPr>
      </w:pPr>
      <w:r>
        <w:rPr>
          <w:rFonts w:hint="eastAsia" w:cs="Times New Roman" w:asciiTheme="minorHAnsi" w:hAnsiTheme="minorHAnsi" w:eastAsiaTheme="minorEastAsia"/>
          <w:bCs/>
          <w:color w:val="000000"/>
          <w:kern w:val="2"/>
          <w:sz w:val="24"/>
          <w:szCs w:val="24"/>
          <w:lang w:val="en-US" w:eastAsia="zh-CN" w:bidi="ar-SA"/>
        </w:rPr>
        <w:t xml:space="preserve">        </w:t>
      </w:r>
      <w:r>
        <w:rPr>
          <w:rFonts w:hint="eastAsia" w:ascii="方正仿宋_GB2312" w:hAnsi="方正仿宋_GB2312" w:eastAsia="方正仿宋_GB2312" w:cs="方正仿宋_GB2312"/>
          <w:color w:val="000000"/>
          <w:kern w:val="2"/>
          <w:sz w:val="24"/>
          <w:szCs w:val="24"/>
          <w:lang w:val="en-US" w:eastAsia="zh-CN" w:bidi="ar-SA"/>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日期：</w:t>
      </w:r>
    </w:p>
    <w:p w14:paraId="65C57DE4">
      <w:pPr>
        <w:widowControl/>
        <w:spacing w:line="480" w:lineRule="exact"/>
        <w:ind w:firstLine="1566" w:firstLineChars="746"/>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int="eastAsia" w:hAnsi="Courier New"/>
        </w:rPr>
      </w:pPr>
    </w:p>
    <w:p w14:paraId="12851F87">
      <w:pPr>
        <w:widowControl/>
        <w:spacing w:line="480" w:lineRule="exact"/>
        <w:rPr>
          <w:rFonts w:hint="eastAsia" w:hAnsi="Courier New"/>
        </w:rPr>
      </w:pPr>
    </w:p>
    <w:p w14:paraId="76F6A00C">
      <w:pPr>
        <w:widowControl/>
        <w:spacing w:line="480" w:lineRule="exact"/>
        <w:rPr>
          <w:rFonts w:hint="eastAsia" w:hAnsi="Courier New"/>
        </w:rPr>
      </w:pPr>
    </w:p>
    <w:p w14:paraId="1C2AA8A3">
      <w:pPr>
        <w:autoSpaceDE w:val="0"/>
        <w:autoSpaceDN w:val="0"/>
        <w:adjustRightInd w:val="0"/>
        <w:ind w:firstLine="2547" w:firstLineChars="796"/>
        <w:jc w:val="left"/>
        <w:textAlignment w:val="baseline"/>
        <w:rPr>
          <w:rFonts w:hint="eastAsia" w:cs="Calibri"/>
          <w:kern w:val="0"/>
          <w:sz w:val="32"/>
          <w:szCs w:val="32"/>
        </w:rPr>
      </w:pPr>
    </w:p>
    <w:p w14:paraId="404F7BE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中小企业声明函（工程、服务）</w:t>
      </w:r>
    </w:p>
    <w:p w14:paraId="3A818D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1.（标的名称），属于（采购文件中明确的所属行业） ；承建（承接）企业为（企业名称） ，从业人员       人，营业收入为      万元，资产总额为        万元，属于（中型企业、小型企业、微型企业） ；</w:t>
      </w:r>
    </w:p>
    <w:p w14:paraId="0C5B73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2.（标的名称），属于（采购文件中明确的所属行业） ；承建（承接）企业为（企业名称） ，从业人员      人，营业收入为       万元，资产总额为       万元，属于（中型企业、小型企业、微型企业） ；</w:t>
      </w:r>
    </w:p>
    <w:p w14:paraId="4F179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p w14:paraId="45164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2300AB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Calibri"/>
          <w:kern w:val="0"/>
          <w:sz w:val="24"/>
          <w:szCs w:val="24"/>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6D5B3281">
      <w:pPr>
        <w:autoSpaceDE w:val="0"/>
        <w:autoSpaceDN w:val="0"/>
        <w:adjustRightInd w:val="0"/>
        <w:spacing w:line="600" w:lineRule="exact"/>
        <w:jc w:val="left"/>
        <w:textAlignment w:val="baseline"/>
        <w:rPr>
          <w:rFonts w:hint="eastAsia" w:hAnsi="Times New Roman" w:cs="Calibri"/>
          <w:kern w:val="0"/>
          <w:sz w:val="24"/>
          <w:szCs w:val="24"/>
        </w:rPr>
      </w:pPr>
    </w:p>
    <w:p w14:paraId="4D53E58E">
      <w:pPr>
        <w:autoSpaceDE w:val="0"/>
        <w:autoSpaceDN w:val="0"/>
        <w:adjustRightInd w:val="0"/>
        <w:spacing w:line="600" w:lineRule="exact"/>
        <w:jc w:val="left"/>
        <w:textAlignment w:val="baseline"/>
        <w:rPr>
          <w:rFonts w:hint="eastAsia" w:hAnsi="Times New Roman" w:cs="Calibri"/>
          <w:kern w:val="0"/>
          <w:sz w:val="24"/>
          <w:szCs w:val="24"/>
        </w:rPr>
      </w:pPr>
    </w:p>
    <w:p w14:paraId="50953A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hAnsi="Times New Roman" w:cs="Calibri"/>
          <w:kern w:val="0"/>
          <w:sz w:val="24"/>
          <w:szCs w:val="24"/>
        </w:rPr>
        <w:t xml:space="preserve"> </w:t>
      </w:r>
      <w:r>
        <w:rPr>
          <w:rFonts w:hint="eastAsia" w:hAnsi="Times New Roman" w:cs="Calibri"/>
          <w:kern w:val="0"/>
          <w:sz w:val="24"/>
          <w:szCs w:val="24"/>
          <w:lang w:val="en-US" w:eastAsia="zh-CN"/>
        </w:rPr>
        <w:t xml:space="preserve">                                      </w:t>
      </w:r>
      <w:r>
        <w:rPr>
          <w:rFonts w:hint="eastAsia" w:ascii="方正仿宋_GB2312" w:hAnsi="方正仿宋_GB2312" w:eastAsia="方正仿宋_GB2312" w:cs="方正仿宋_GB2312"/>
          <w:color w:val="000000"/>
          <w:sz w:val="24"/>
          <w:szCs w:val="24"/>
          <w:lang w:val="en-US" w:eastAsia="zh-CN"/>
        </w:rPr>
        <w:t>企业名称（盖章） ：</w:t>
      </w:r>
    </w:p>
    <w:p w14:paraId="789B092C">
      <w:pPr>
        <w:keepNext w:val="0"/>
        <w:keepLines w:val="0"/>
        <w:pageBreakBefore w:val="0"/>
        <w:widowControl w:val="0"/>
        <w:kinsoku/>
        <w:wordWrap/>
        <w:overflowPunct/>
        <w:topLinePunct w:val="0"/>
        <w:autoSpaceDE/>
        <w:autoSpaceDN/>
        <w:bidi w:val="0"/>
        <w:adjustRightInd/>
        <w:snapToGrid/>
        <w:spacing w:line="500" w:lineRule="exact"/>
        <w:ind w:firstLine="6720" w:firstLineChars="28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CC57902">
      <w:pPr>
        <w:spacing w:line="800" w:lineRule="exact"/>
        <w:jc w:val="center"/>
        <w:rPr>
          <w:rFonts w:hint="eastAsia"/>
          <w:color w:val="000000"/>
          <w:sz w:val="30"/>
          <w:szCs w:val="30"/>
        </w:rPr>
      </w:pPr>
    </w:p>
    <w:p w14:paraId="0383F859">
      <w:pPr>
        <w:spacing w:line="800" w:lineRule="exact"/>
        <w:jc w:val="both"/>
        <w:rPr>
          <w:rFonts w:hint="eastAsia"/>
          <w:color w:val="000000"/>
          <w:sz w:val="30"/>
          <w:szCs w:val="30"/>
        </w:rPr>
      </w:pPr>
    </w:p>
    <w:p w14:paraId="1D4368BC">
      <w:pPr>
        <w:spacing w:line="800" w:lineRule="exact"/>
        <w:jc w:val="center"/>
        <w:rPr>
          <w:color w:val="000000"/>
          <w:sz w:val="30"/>
          <w:szCs w:val="30"/>
        </w:rPr>
      </w:pPr>
    </w:p>
    <w:p w14:paraId="1D994299">
      <w:pPr>
        <w:spacing w:line="800" w:lineRule="exact"/>
        <w:jc w:val="center"/>
        <w:rPr>
          <w:color w:val="000000"/>
          <w:sz w:val="30"/>
          <w:szCs w:val="30"/>
        </w:rPr>
      </w:pPr>
    </w:p>
    <w:p w14:paraId="016BE62E">
      <w:pPr>
        <w:spacing w:line="800" w:lineRule="exact"/>
        <w:jc w:val="center"/>
        <w:rPr>
          <w:color w:val="000000"/>
          <w:sz w:val="30"/>
          <w:szCs w:val="30"/>
        </w:rPr>
      </w:pPr>
    </w:p>
    <w:p w14:paraId="3ECAB6DF">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残疾人福利性企业声明函</w:t>
      </w:r>
    </w:p>
    <w:p w14:paraId="2ED78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7C84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58886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18516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供应商名称（单位盖章）：                         </w:t>
      </w:r>
    </w:p>
    <w:p w14:paraId="5986F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法定代表人或授权代表（签字或印章）：               </w:t>
      </w:r>
    </w:p>
    <w:p w14:paraId="21F285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Calibri"/>
          <w:color w:val="000000"/>
          <w:spacing w:val="1860"/>
          <w:sz w:val="24"/>
          <w:szCs w:val="22"/>
        </w:rPr>
      </w:pPr>
      <w:r>
        <w:rPr>
          <w:rFonts w:hint="eastAsia" w:ascii="方正仿宋_GB2312" w:hAnsi="方正仿宋_GB2312" w:eastAsia="方正仿宋_GB2312" w:cs="方正仿宋_GB2312"/>
          <w:color w:val="000000"/>
          <w:sz w:val="24"/>
          <w:szCs w:val="24"/>
          <w:lang w:val="en-US" w:eastAsia="zh-CN"/>
        </w:rPr>
        <w:t xml:space="preserve">日期： </w:t>
      </w:r>
    </w:p>
    <w:p w14:paraId="4151CA51">
      <w:pPr>
        <w:widowControl/>
        <w:spacing w:before="218" w:line="560" w:lineRule="exact"/>
        <w:rPr>
          <w:rFonts w:hint="eastAsia" w:ascii="Times New Roman" w:hAnsi="Calibri"/>
          <w:color w:val="000000"/>
          <w:spacing w:val="1860"/>
          <w:sz w:val="24"/>
          <w:szCs w:val="22"/>
        </w:rPr>
      </w:pPr>
    </w:p>
    <w:p w14:paraId="50EF0EEA">
      <w:pPr>
        <w:widowControl/>
        <w:spacing w:line="560" w:lineRule="exact"/>
        <w:rPr>
          <w:rFonts w:hint="eastAsia" w:cs="楷体"/>
          <w:color w:val="000000"/>
          <w:spacing w:val="1"/>
          <w:sz w:val="24"/>
          <w:szCs w:val="22"/>
        </w:rPr>
      </w:pPr>
    </w:p>
    <w:p w14:paraId="08CB8216">
      <w:pPr>
        <w:widowControl/>
        <w:spacing w:line="560" w:lineRule="exact"/>
        <w:rPr>
          <w:rFonts w:hint="eastAsia" w:cs="楷体"/>
          <w:color w:val="000000"/>
          <w:spacing w:val="1"/>
          <w:sz w:val="24"/>
          <w:szCs w:val="22"/>
        </w:rPr>
      </w:pPr>
    </w:p>
    <w:p w14:paraId="5EEAF826">
      <w:pPr>
        <w:widowControl/>
        <w:spacing w:line="560" w:lineRule="exact"/>
        <w:rPr>
          <w:rFonts w:hint="eastAsia" w:cs="楷体"/>
          <w:color w:val="000000"/>
          <w:spacing w:val="1"/>
          <w:sz w:val="24"/>
          <w:szCs w:val="22"/>
        </w:rPr>
      </w:pPr>
    </w:p>
    <w:p w14:paraId="6F543592">
      <w:pPr>
        <w:widowControl/>
        <w:spacing w:line="560" w:lineRule="exact"/>
        <w:rPr>
          <w:rFonts w:hint="eastAsia" w:cs="楷体"/>
          <w:color w:val="000000"/>
          <w:spacing w:val="1"/>
          <w:sz w:val="24"/>
          <w:szCs w:val="22"/>
        </w:rPr>
      </w:pPr>
    </w:p>
    <w:p w14:paraId="29AB94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int="eastAsia" w:hAnsi="Courier New"/>
        </w:rPr>
      </w:pPr>
    </w:p>
    <w:p w14:paraId="66ECCDE2">
      <w:pPr>
        <w:widowControl/>
        <w:spacing w:line="480" w:lineRule="exact"/>
        <w:ind w:firstLine="1470" w:firstLineChars="700"/>
        <w:rPr>
          <w:rFonts w:hint="eastAsia" w:hAnsi="Courier New"/>
        </w:rPr>
      </w:pPr>
    </w:p>
    <w:p w14:paraId="607F2638">
      <w:pPr>
        <w:widowControl/>
        <w:spacing w:line="480" w:lineRule="exact"/>
        <w:ind w:firstLine="1470" w:firstLineChars="700"/>
        <w:rPr>
          <w:rFonts w:hint="eastAsia" w:hAnsi="Courier New"/>
        </w:rPr>
      </w:pPr>
    </w:p>
    <w:p w14:paraId="0DFDB0E6">
      <w:pPr>
        <w:spacing w:line="800" w:lineRule="exact"/>
        <w:jc w:val="center"/>
        <w:rPr>
          <w:color w:val="000000"/>
          <w:sz w:val="30"/>
          <w:szCs w:val="30"/>
        </w:rPr>
      </w:pPr>
    </w:p>
    <w:p w14:paraId="7950E465">
      <w:pPr>
        <w:spacing w:line="800" w:lineRule="exact"/>
        <w:jc w:val="center"/>
        <w:rPr>
          <w:color w:val="000000"/>
          <w:sz w:val="30"/>
          <w:szCs w:val="30"/>
        </w:rPr>
      </w:pPr>
    </w:p>
    <w:p w14:paraId="3C7B4398">
      <w:pPr>
        <w:spacing w:line="800" w:lineRule="exact"/>
        <w:jc w:val="center"/>
        <w:rPr>
          <w:color w:val="000000"/>
          <w:sz w:val="30"/>
          <w:szCs w:val="30"/>
        </w:rPr>
      </w:pPr>
    </w:p>
    <w:p w14:paraId="1BC1093D">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监狱企业证明材料</w:t>
      </w:r>
    </w:p>
    <w:p w14:paraId="72DAE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57230643">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21F5F94A">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42332689">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04316294">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454B42AB">
      <w:pPr>
        <w:keepNext w:val="0"/>
        <w:keepLines w:val="0"/>
        <w:pageBreakBefore w:val="0"/>
        <w:widowControl w:val="0"/>
        <w:kinsoku/>
        <w:wordWrap/>
        <w:overflowPunct/>
        <w:topLinePunct w:val="0"/>
        <w:autoSpaceDE/>
        <w:autoSpaceDN/>
        <w:bidi w:val="0"/>
        <w:adjustRightInd/>
        <w:snapToGrid/>
        <w:spacing w:line="500" w:lineRule="exact"/>
        <w:ind w:firstLine="2160" w:firstLineChars="9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66E1D80">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ascii="Times New Roman" w:hAnsi="Calibri"/>
          <w:color w:val="000000"/>
          <w:sz w:val="24"/>
          <w:szCs w:val="22"/>
        </w:rPr>
      </w:pPr>
      <w:r>
        <w:rPr>
          <w:rFonts w:hint="eastAsia" w:ascii="方正仿宋_GB2312" w:hAnsi="方正仿宋_GB2312" w:eastAsia="方正仿宋_GB2312" w:cs="方正仿宋_GB2312"/>
          <w:color w:val="000000"/>
          <w:sz w:val="24"/>
          <w:szCs w:val="24"/>
          <w:lang w:val="en-US" w:eastAsia="zh-CN"/>
        </w:rPr>
        <w:t>日期：</w:t>
      </w:r>
      <w:r>
        <w:rPr>
          <w:rFonts w:ascii="Times New Roman" w:hAnsi="Calibri"/>
          <w:color w:val="000000"/>
          <w:spacing w:val="1860"/>
          <w:sz w:val="24"/>
          <w:szCs w:val="22"/>
        </w:rPr>
        <w:t xml:space="preserve"> </w:t>
      </w:r>
    </w:p>
    <w:p w14:paraId="07821BB4">
      <w:pPr>
        <w:widowControl/>
        <w:spacing w:line="400" w:lineRule="exact"/>
        <w:rPr>
          <w:rFonts w:hint="eastAsia" w:cs="楷体"/>
          <w:color w:val="000000"/>
          <w:sz w:val="24"/>
          <w:szCs w:val="22"/>
        </w:rPr>
      </w:pPr>
    </w:p>
    <w:p w14:paraId="70C6A87C">
      <w:pPr>
        <w:widowControl/>
        <w:spacing w:line="400" w:lineRule="exact"/>
        <w:rPr>
          <w:rFonts w:hint="eastAsia" w:cs="楷体"/>
          <w:color w:val="000000"/>
          <w:sz w:val="24"/>
          <w:szCs w:val="22"/>
        </w:rPr>
      </w:pPr>
    </w:p>
    <w:p w14:paraId="5F4CBF53">
      <w:pPr>
        <w:widowControl/>
        <w:spacing w:line="400" w:lineRule="exact"/>
        <w:rPr>
          <w:rFonts w:hint="eastAsia" w:cs="楷体"/>
          <w:color w:val="000000"/>
          <w:sz w:val="24"/>
          <w:szCs w:val="22"/>
        </w:rPr>
      </w:pPr>
    </w:p>
    <w:p w14:paraId="55A358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w:t>
      </w:r>
    </w:p>
    <w:p w14:paraId="041CF6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2.在政府采购活动中，监狱企业视同小型、微型企业，享受预留份额、评审中价格扣除等政府采购促进中小企业发展的政府采购政策。</w:t>
      </w:r>
    </w:p>
    <w:p w14:paraId="1DC9C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3.如未提供监狱企业相关证明材料的，则不能享受采购文件规定的价格扣除，但不影响供应商文件的有效性。</w:t>
      </w:r>
    </w:p>
    <w:p w14:paraId="5EE786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4.非监狱企业参加本次采购活动，无需提供本证明材料。</w:t>
      </w:r>
    </w:p>
    <w:p w14:paraId="314EA4A6">
      <w:pPr>
        <w:widowControl/>
        <w:spacing w:line="480" w:lineRule="exact"/>
        <w:ind w:firstLine="1470" w:firstLineChars="700"/>
        <w:rPr>
          <w:rFonts w:hint="eastAsia" w:hAnsi="Courier New"/>
        </w:rPr>
      </w:pPr>
    </w:p>
    <w:p w14:paraId="0AB86C8D">
      <w:pPr>
        <w:widowControl/>
        <w:spacing w:line="480" w:lineRule="exact"/>
        <w:ind w:firstLine="1470" w:firstLineChars="700"/>
        <w:rPr>
          <w:rFonts w:hint="eastAsia" w:hAnsi="Courier New"/>
        </w:rPr>
      </w:pPr>
    </w:p>
    <w:p w14:paraId="17414668">
      <w:pPr>
        <w:widowControl/>
        <w:spacing w:line="560" w:lineRule="exact"/>
        <w:jc w:val="center"/>
        <w:rPr>
          <w:rFonts w:hint="eastAsia" w:cs="Courier New"/>
          <w:sz w:val="30"/>
          <w:szCs w:val="30"/>
        </w:rPr>
      </w:pPr>
    </w:p>
    <w:p w14:paraId="56FA8D95">
      <w:pPr>
        <w:widowControl/>
        <w:spacing w:line="560" w:lineRule="exact"/>
        <w:jc w:val="center"/>
        <w:rPr>
          <w:rFonts w:hint="eastAsia" w:cs="Courier New"/>
          <w:sz w:val="30"/>
          <w:szCs w:val="30"/>
        </w:rPr>
      </w:pPr>
    </w:p>
    <w:p w14:paraId="6B7ACE69">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少数民族自治区企业产品声明函</w:t>
      </w:r>
    </w:p>
    <w:p w14:paraId="2E5AC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致普定县妇幼保健院：</w:t>
      </w:r>
    </w:p>
    <w:p w14:paraId="6395F9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20" w:type="dxa"/>
            <w:noWrap w:val="0"/>
            <w:vAlign w:val="center"/>
          </w:tcPr>
          <w:p w14:paraId="71149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440" w:type="dxa"/>
            <w:noWrap w:val="0"/>
            <w:vAlign w:val="center"/>
          </w:tcPr>
          <w:p w14:paraId="05538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40" w:type="dxa"/>
            <w:noWrap w:val="0"/>
            <w:vAlign w:val="center"/>
          </w:tcPr>
          <w:p w14:paraId="094D3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数量/单位</w:t>
            </w:r>
          </w:p>
        </w:tc>
        <w:tc>
          <w:tcPr>
            <w:tcW w:w="1620" w:type="dxa"/>
            <w:noWrap w:val="0"/>
            <w:vAlign w:val="center"/>
          </w:tcPr>
          <w:p w14:paraId="5C13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900" w:type="dxa"/>
            <w:noWrap w:val="0"/>
            <w:vAlign w:val="center"/>
          </w:tcPr>
          <w:p w14:paraId="01670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1251" w:type="dxa"/>
            <w:noWrap w:val="0"/>
            <w:vAlign w:val="center"/>
          </w:tcPr>
          <w:p w14:paraId="7F7E5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p w14:paraId="00922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4184DF4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tc>
        <w:tc>
          <w:tcPr>
            <w:tcW w:w="1089" w:type="dxa"/>
            <w:noWrap w:val="0"/>
            <w:vAlign w:val="center"/>
          </w:tcPr>
          <w:p w14:paraId="5C149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单价</w:t>
            </w:r>
          </w:p>
        </w:tc>
        <w:tc>
          <w:tcPr>
            <w:tcW w:w="1179" w:type="dxa"/>
            <w:noWrap w:val="0"/>
            <w:vAlign w:val="center"/>
          </w:tcPr>
          <w:p w14:paraId="24DF0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noWrap w:val="0"/>
            <w:vAlign w:val="top"/>
          </w:tcPr>
          <w:p w14:paraId="548BA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c>
          <w:tcPr>
            <w:tcW w:w="1440" w:type="dxa"/>
            <w:noWrap w:val="0"/>
            <w:vAlign w:val="top"/>
          </w:tcPr>
          <w:p w14:paraId="50446135">
            <w:pPr>
              <w:widowControl/>
              <w:rPr>
                <w:rFonts w:cs="Courier New"/>
                <w:b/>
                <w:bCs/>
                <w:sz w:val="24"/>
                <w:szCs w:val="24"/>
              </w:rPr>
            </w:pPr>
          </w:p>
          <w:p w14:paraId="1C2C01EF">
            <w:pPr>
              <w:widowControl/>
              <w:spacing w:line="480" w:lineRule="exact"/>
              <w:rPr>
                <w:rFonts w:cs="Courier New"/>
                <w:b/>
                <w:bCs/>
                <w:sz w:val="24"/>
                <w:szCs w:val="24"/>
              </w:rPr>
            </w:pPr>
          </w:p>
        </w:tc>
        <w:tc>
          <w:tcPr>
            <w:tcW w:w="1440" w:type="dxa"/>
            <w:noWrap w:val="0"/>
            <w:vAlign w:val="top"/>
          </w:tcPr>
          <w:p w14:paraId="63618ABE">
            <w:pPr>
              <w:widowControl/>
              <w:rPr>
                <w:rFonts w:cs="Courier New"/>
                <w:b/>
                <w:bCs/>
                <w:sz w:val="24"/>
                <w:szCs w:val="24"/>
              </w:rPr>
            </w:pPr>
          </w:p>
          <w:p w14:paraId="45EE5658">
            <w:pPr>
              <w:widowControl/>
              <w:spacing w:line="480" w:lineRule="exact"/>
              <w:rPr>
                <w:rFonts w:cs="Courier New"/>
                <w:b/>
                <w:bCs/>
                <w:sz w:val="24"/>
                <w:szCs w:val="24"/>
              </w:rPr>
            </w:pPr>
          </w:p>
        </w:tc>
        <w:tc>
          <w:tcPr>
            <w:tcW w:w="1620" w:type="dxa"/>
            <w:noWrap w:val="0"/>
            <w:vAlign w:val="top"/>
          </w:tcPr>
          <w:p w14:paraId="37C3CA69">
            <w:pPr>
              <w:widowControl/>
              <w:rPr>
                <w:rFonts w:cs="Courier New"/>
                <w:b/>
                <w:bCs/>
                <w:sz w:val="24"/>
                <w:szCs w:val="24"/>
              </w:rPr>
            </w:pPr>
          </w:p>
          <w:p w14:paraId="32DBBD79">
            <w:pPr>
              <w:widowControl/>
              <w:spacing w:line="480" w:lineRule="exact"/>
              <w:rPr>
                <w:rFonts w:cs="Courier New"/>
                <w:b/>
                <w:bCs/>
                <w:sz w:val="24"/>
                <w:szCs w:val="24"/>
              </w:rPr>
            </w:pPr>
          </w:p>
        </w:tc>
        <w:tc>
          <w:tcPr>
            <w:tcW w:w="900" w:type="dxa"/>
            <w:noWrap w:val="0"/>
            <w:vAlign w:val="top"/>
          </w:tcPr>
          <w:p w14:paraId="4C17D6B2">
            <w:pPr>
              <w:widowControl/>
              <w:rPr>
                <w:rFonts w:cs="Courier New"/>
                <w:b/>
                <w:bCs/>
                <w:sz w:val="24"/>
                <w:szCs w:val="24"/>
              </w:rPr>
            </w:pPr>
          </w:p>
          <w:p w14:paraId="059D01B9">
            <w:pPr>
              <w:widowControl/>
              <w:spacing w:line="480" w:lineRule="exact"/>
              <w:rPr>
                <w:rFonts w:cs="Courier New"/>
                <w:b/>
                <w:bCs/>
                <w:sz w:val="24"/>
                <w:szCs w:val="24"/>
              </w:rPr>
            </w:pPr>
          </w:p>
        </w:tc>
        <w:tc>
          <w:tcPr>
            <w:tcW w:w="1251" w:type="dxa"/>
            <w:noWrap w:val="0"/>
            <w:vAlign w:val="top"/>
          </w:tcPr>
          <w:p w14:paraId="75A609CB">
            <w:pPr>
              <w:widowControl/>
              <w:rPr>
                <w:rFonts w:cs="Courier New"/>
                <w:b/>
                <w:bCs/>
                <w:sz w:val="24"/>
                <w:szCs w:val="24"/>
              </w:rPr>
            </w:pPr>
          </w:p>
          <w:p w14:paraId="08053FFE">
            <w:pPr>
              <w:widowControl/>
              <w:rPr>
                <w:rFonts w:cs="Courier New"/>
                <w:b/>
                <w:bCs/>
                <w:sz w:val="24"/>
                <w:szCs w:val="24"/>
              </w:rPr>
            </w:pPr>
          </w:p>
        </w:tc>
        <w:tc>
          <w:tcPr>
            <w:tcW w:w="1089" w:type="dxa"/>
            <w:noWrap w:val="0"/>
            <w:vAlign w:val="top"/>
          </w:tcPr>
          <w:p w14:paraId="1CCDBE5F">
            <w:pPr>
              <w:widowControl/>
              <w:rPr>
                <w:rFonts w:cs="Courier New"/>
                <w:b/>
                <w:bCs/>
                <w:sz w:val="24"/>
                <w:szCs w:val="24"/>
              </w:rPr>
            </w:pPr>
          </w:p>
          <w:p w14:paraId="082AD477">
            <w:pPr>
              <w:widowControl/>
              <w:rPr>
                <w:rFonts w:cs="Courier New"/>
                <w:b/>
                <w:bCs/>
                <w:sz w:val="24"/>
                <w:szCs w:val="24"/>
              </w:rPr>
            </w:pPr>
          </w:p>
        </w:tc>
        <w:tc>
          <w:tcPr>
            <w:tcW w:w="1179" w:type="dxa"/>
            <w:noWrap w:val="0"/>
            <w:vAlign w:val="top"/>
          </w:tcPr>
          <w:p w14:paraId="277B5FD2">
            <w:pPr>
              <w:widowControl/>
              <w:rPr>
                <w:rFonts w:cs="Courier New"/>
                <w:b/>
                <w:bCs/>
                <w:sz w:val="24"/>
                <w:szCs w:val="24"/>
              </w:rPr>
            </w:pPr>
          </w:p>
          <w:p w14:paraId="5B8EEE8D">
            <w:pPr>
              <w:widowControl/>
              <w:rPr>
                <w:rFonts w:cs="Courier New"/>
                <w:b/>
                <w:bCs/>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noWrap w:val="0"/>
            <w:vAlign w:val="top"/>
          </w:tcPr>
          <w:p w14:paraId="7F5CC7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w:t>
            </w:r>
          </w:p>
          <w:p w14:paraId="131ED2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40" w:type="dxa"/>
            <w:noWrap w:val="0"/>
            <w:vAlign w:val="top"/>
          </w:tcPr>
          <w:p w14:paraId="3E71AAEB">
            <w:pPr>
              <w:widowControl/>
              <w:rPr>
                <w:rFonts w:cs="Courier New"/>
                <w:b/>
                <w:bCs/>
                <w:sz w:val="24"/>
                <w:szCs w:val="24"/>
              </w:rPr>
            </w:pPr>
          </w:p>
          <w:p w14:paraId="1C315387">
            <w:pPr>
              <w:widowControl/>
              <w:spacing w:line="480" w:lineRule="exact"/>
              <w:rPr>
                <w:rFonts w:cs="Courier New"/>
                <w:b/>
                <w:bCs/>
                <w:sz w:val="24"/>
                <w:szCs w:val="24"/>
              </w:rPr>
            </w:pPr>
          </w:p>
        </w:tc>
        <w:tc>
          <w:tcPr>
            <w:tcW w:w="1440" w:type="dxa"/>
            <w:noWrap w:val="0"/>
            <w:vAlign w:val="top"/>
          </w:tcPr>
          <w:p w14:paraId="2F4B8906">
            <w:pPr>
              <w:widowControl/>
              <w:rPr>
                <w:rFonts w:cs="Courier New"/>
                <w:b/>
                <w:bCs/>
                <w:sz w:val="24"/>
                <w:szCs w:val="24"/>
              </w:rPr>
            </w:pPr>
          </w:p>
          <w:p w14:paraId="764BCD69">
            <w:pPr>
              <w:widowControl/>
              <w:spacing w:line="480" w:lineRule="exact"/>
              <w:rPr>
                <w:rFonts w:cs="Courier New"/>
                <w:b/>
                <w:bCs/>
                <w:sz w:val="24"/>
                <w:szCs w:val="24"/>
              </w:rPr>
            </w:pPr>
          </w:p>
        </w:tc>
        <w:tc>
          <w:tcPr>
            <w:tcW w:w="1620" w:type="dxa"/>
            <w:noWrap w:val="0"/>
            <w:vAlign w:val="top"/>
          </w:tcPr>
          <w:p w14:paraId="29E995D4">
            <w:pPr>
              <w:widowControl/>
              <w:rPr>
                <w:rFonts w:cs="Courier New"/>
                <w:b/>
                <w:bCs/>
                <w:sz w:val="24"/>
                <w:szCs w:val="24"/>
              </w:rPr>
            </w:pPr>
          </w:p>
          <w:p w14:paraId="15372FE1">
            <w:pPr>
              <w:widowControl/>
              <w:spacing w:line="480" w:lineRule="exact"/>
              <w:rPr>
                <w:rFonts w:cs="Courier New"/>
                <w:b/>
                <w:bCs/>
                <w:sz w:val="24"/>
                <w:szCs w:val="24"/>
              </w:rPr>
            </w:pPr>
          </w:p>
        </w:tc>
        <w:tc>
          <w:tcPr>
            <w:tcW w:w="900" w:type="dxa"/>
            <w:noWrap w:val="0"/>
            <w:vAlign w:val="top"/>
          </w:tcPr>
          <w:p w14:paraId="1D405C1E">
            <w:pPr>
              <w:widowControl/>
              <w:rPr>
                <w:rFonts w:cs="Courier New"/>
                <w:b/>
                <w:bCs/>
                <w:sz w:val="24"/>
                <w:szCs w:val="24"/>
              </w:rPr>
            </w:pPr>
          </w:p>
          <w:p w14:paraId="219E9485">
            <w:pPr>
              <w:widowControl/>
              <w:spacing w:line="480" w:lineRule="exact"/>
              <w:rPr>
                <w:rFonts w:cs="Courier New"/>
                <w:b/>
                <w:bCs/>
                <w:sz w:val="24"/>
                <w:szCs w:val="24"/>
              </w:rPr>
            </w:pPr>
          </w:p>
        </w:tc>
        <w:tc>
          <w:tcPr>
            <w:tcW w:w="1251" w:type="dxa"/>
            <w:noWrap w:val="0"/>
            <w:vAlign w:val="top"/>
          </w:tcPr>
          <w:p w14:paraId="6CC87A13">
            <w:pPr>
              <w:widowControl/>
              <w:rPr>
                <w:rFonts w:cs="Courier New"/>
                <w:b/>
                <w:bCs/>
                <w:sz w:val="24"/>
                <w:szCs w:val="24"/>
              </w:rPr>
            </w:pPr>
          </w:p>
          <w:p w14:paraId="6CD179A2">
            <w:pPr>
              <w:widowControl/>
              <w:rPr>
                <w:rFonts w:cs="Courier New"/>
                <w:b/>
                <w:bCs/>
                <w:sz w:val="24"/>
                <w:szCs w:val="24"/>
              </w:rPr>
            </w:pPr>
          </w:p>
        </w:tc>
        <w:tc>
          <w:tcPr>
            <w:tcW w:w="1089" w:type="dxa"/>
            <w:noWrap w:val="0"/>
            <w:vAlign w:val="top"/>
          </w:tcPr>
          <w:p w14:paraId="61727A96">
            <w:pPr>
              <w:widowControl/>
              <w:rPr>
                <w:rFonts w:cs="Courier New"/>
                <w:b/>
                <w:bCs/>
                <w:sz w:val="24"/>
                <w:szCs w:val="24"/>
              </w:rPr>
            </w:pPr>
          </w:p>
          <w:p w14:paraId="7F951CA1">
            <w:pPr>
              <w:widowControl/>
              <w:rPr>
                <w:rFonts w:cs="Courier New"/>
                <w:b/>
                <w:bCs/>
                <w:sz w:val="24"/>
                <w:szCs w:val="24"/>
              </w:rPr>
            </w:pPr>
          </w:p>
        </w:tc>
        <w:tc>
          <w:tcPr>
            <w:tcW w:w="1179" w:type="dxa"/>
            <w:noWrap w:val="0"/>
            <w:vAlign w:val="top"/>
          </w:tcPr>
          <w:p w14:paraId="719B60F3">
            <w:pPr>
              <w:widowControl/>
              <w:rPr>
                <w:rFonts w:cs="Courier New"/>
                <w:b/>
                <w:bCs/>
                <w:sz w:val="24"/>
                <w:szCs w:val="24"/>
              </w:rPr>
            </w:pPr>
          </w:p>
          <w:p w14:paraId="3F59600F">
            <w:pPr>
              <w:widowControl/>
              <w:rPr>
                <w:rFonts w:cs="Courier New"/>
                <w:b/>
                <w:bCs/>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noWrap w:val="0"/>
            <w:vAlign w:val="top"/>
          </w:tcPr>
          <w:p w14:paraId="498369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w:t>
            </w:r>
          </w:p>
        </w:tc>
        <w:tc>
          <w:tcPr>
            <w:tcW w:w="1440" w:type="dxa"/>
            <w:noWrap w:val="0"/>
            <w:vAlign w:val="top"/>
          </w:tcPr>
          <w:p w14:paraId="0D73B69A">
            <w:pPr>
              <w:widowControl/>
              <w:spacing w:line="480" w:lineRule="exact"/>
              <w:rPr>
                <w:rFonts w:cs="Courier New"/>
                <w:b/>
                <w:bCs/>
                <w:sz w:val="24"/>
                <w:szCs w:val="24"/>
              </w:rPr>
            </w:pPr>
          </w:p>
        </w:tc>
        <w:tc>
          <w:tcPr>
            <w:tcW w:w="1440" w:type="dxa"/>
            <w:noWrap w:val="0"/>
            <w:vAlign w:val="top"/>
          </w:tcPr>
          <w:p w14:paraId="6ABF4DC7">
            <w:pPr>
              <w:widowControl/>
              <w:spacing w:line="480" w:lineRule="exact"/>
              <w:rPr>
                <w:rFonts w:cs="Courier New"/>
                <w:b/>
                <w:bCs/>
                <w:sz w:val="24"/>
                <w:szCs w:val="24"/>
              </w:rPr>
            </w:pPr>
          </w:p>
        </w:tc>
        <w:tc>
          <w:tcPr>
            <w:tcW w:w="1620" w:type="dxa"/>
            <w:noWrap w:val="0"/>
            <w:vAlign w:val="top"/>
          </w:tcPr>
          <w:p w14:paraId="55260CC9">
            <w:pPr>
              <w:widowControl/>
              <w:spacing w:line="480" w:lineRule="exact"/>
              <w:rPr>
                <w:rFonts w:cs="Courier New"/>
                <w:b/>
                <w:bCs/>
                <w:sz w:val="24"/>
                <w:szCs w:val="24"/>
              </w:rPr>
            </w:pPr>
          </w:p>
        </w:tc>
        <w:tc>
          <w:tcPr>
            <w:tcW w:w="900" w:type="dxa"/>
            <w:noWrap w:val="0"/>
            <w:vAlign w:val="top"/>
          </w:tcPr>
          <w:p w14:paraId="66E8C7E1">
            <w:pPr>
              <w:widowControl/>
              <w:spacing w:line="480" w:lineRule="exact"/>
              <w:rPr>
                <w:rFonts w:cs="Courier New"/>
                <w:b/>
                <w:bCs/>
                <w:sz w:val="24"/>
                <w:szCs w:val="24"/>
              </w:rPr>
            </w:pPr>
          </w:p>
        </w:tc>
        <w:tc>
          <w:tcPr>
            <w:tcW w:w="1251" w:type="dxa"/>
            <w:noWrap w:val="0"/>
            <w:vAlign w:val="top"/>
          </w:tcPr>
          <w:p w14:paraId="33CEC214">
            <w:pPr>
              <w:widowControl/>
              <w:rPr>
                <w:rFonts w:cs="Courier New"/>
                <w:b/>
                <w:bCs/>
                <w:sz w:val="24"/>
                <w:szCs w:val="24"/>
              </w:rPr>
            </w:pPr>
          </w:p>
        </w:tc>
        <w:tc>
          <w:tcPr>
            <w:tcW w:w="1089" w:type="dxa"/>
            <w:noWrap w:val="0"/>
            <w:vAlign w:val="top"/>
          </w:tcPr>
          <w:p w14:paraId="5AADAAD9">
            <w:pPr>
              <w:widowControl/>
              <w:rPr>
                <w:rFonts w:cs="Courier New"/>
                <w:b/>
                <w:bCs/>
                <w:sz w:val="24"/>
                <w:szCs w:val="24"/>
              </w:rPr>
            </w:pPr>
          </w:p>
        </w:tc>
        <w:tc>
          <w:tcPr>
            <w:tcW w:w="1179" w:type="dxa"/>
            <w:noWrap w:val="0"/>
            <w:vAlign w:val="top"/>
          </w:tcPr>
          <w:p w14:paraId="7A82B826">
            <w:pPr>
              <w:widowControl/>
              <w:rPr>
                <w:rFonts w:cs="Courier New"/>
                <w:b/>
                <w:bCs/>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noWrap w:val="0"/>
            <w:vAlign w:val="center"/>
          </w:tcPr>
          <w:p w14:paraId="10D9242F">
            <w:pPr>
              <w:widowControl/>
              <w:rPr>
                <w:rFonts w:cs="Courier New"/>
                <w:b/>
                <w:sz w:val="24"/>
                <w:szCs w:val="24"/>
              </w:rPr>
            </w:pPr>
            <w:r>
              <w:rPr>
                <w:rFonts w:hint="eastAsia" w:ascii="方正仿宋_GB2312" w:hAnsi="方正仿宋_GB2312" w:eastAsia="方正仿宋_GB2312" w:cs="方正仿宋_GB2312"/>
                <w:color w:val="000000"/>
                <w:sz w:val="24"/>
                <w:szCs w:val="24"/>
                <w:lang w:val="en-US" w:eastAsia="zh-CN"/>
              </w:rPr>
              <w:t>原产地属少数民族自治区产品合计：</w:t>
            </w:r>
          </w:p>
        </w:tc>
      </w:tr>
    </w:tbl>
    <w:p w14:paraId="46F046D9">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3B57C36F">
      <w:pPr>
        <w:widowControl/>
        <w:spacing w:line="560" w:lineRule="exact"/>
        <w:rPr>
          <w:rFonts w:hint="eastAsia" w:cs="楷体"/>
          <w:color w:val="000000"/>
          <w:sz w:val="24"/>
          <w:szCs w:val="22"/>
        </w:rPr>
      </w:pPr>
    </w:p>
    <w:p w14:paraId="69D8749A">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A68C02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CB17AA2">
      <w:pPr>
        <w:widowControl/>
        <w:rPr>
          <w:rFonts w:hint="eastAsia" w:cs="楷体"/>
          <w:color w:val="000000"/>
          <w:spacing w:val="2"/>
          <w:sz w:val="24"/>
          <w:szCs w:val="22"/>
        </w:rPr>
      </w:pPr>
      <w:r>
        <w:rPr>
          <w:rFonts w:hint="eastAsia" w:ascii="方正仿宋_GB2312" w:hAnsi="方正仿宋_GB2312" w:eastAsia="方正仿宋_GB2312" w:cs="方正仿宋_GB2312"/>
          <w:color w:val="000000"/>
          <w:sz w:val="24"/>
          <w:szCs w:val="24"/>
          <w:lang w:val="en-US" w:eastAsia="zh-CN"/>
        </w:rPr>
        <w:t>日期：</w:t>
      </w:r>
    </w:p>
    <w:p w14:paraId="2632F462">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int="eastAsia" w:hAnsi="Courier New"/>
        </w:rPr>
      </w:pPr>
      <w:r>
        <w:rPr>
          <w:rFonts w:hint="eastAsia" w:ascii="方正仿宋_GB2312" w:hAnsi="方正仿宋_GB2312" w:eastAsia="方正仿宋_GB2312" w:cs="方正仿宋_GB2312"/>
          <w:color w:val="000000"/>
          <w:sz w:val="24"/>
          <w:szCs w:val="24"/>
          <w:lang w:val="en-US" w:eastAsia="zh-CN"/>
        </w:rPr>
        <w:t>2.如该表内填报产品有未出具产品原产地为少数民族自治区或享受少数民族自治待遇的省份的证明文件的，则投标人不能享受政策功能优惠。</w:t>
      </w:r>
    </w:p>
    <w:p w14:paraId="1A897FC6">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致普定县妇幼保健院：</w:t>
      </w:r>
    </w:p>
    <w:p w14:paraId="21A0E2B9">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7"/>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widowControl/>
              <w:spacing w:before="156" w:line="30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widowControl/>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widowControl/>
              <w:spacing w:line="480" w:lineRule="exact"/>
              <w:rPr>
                <w:rFonts w:cs="Courier New"/>
                <w:b/>
                <w:bCs/>
                <w:sz w:val="24"/>
                <w:szCs w:val="24"/>
              </w:rPr>
            </w:pPr>
          </w:p>
          <w:p w14:paraId="0D4DE254">
            <w:pPr>
              <w:widowControl/>
              <w:spacing w:line="480" w:lineRule="exact"/>
              <w:rPr>
                <w:rFonts w:cs="Courier New"/>
                <w:b/>
                <w:bCs/>
                <w:sz w:val="24"/>
                <w:szCs w:val="24"/>
              </w:rPr>
            </w:pPr>
          </w:p>
        </w:tc>
        <w:tc>
          <w:tcPr>
            <w:tcW w:w="1239" w:type="dxa"/>
            <w:noWrap w:val="0"/>
            <w:vAlign w:val="top"/>
          </w:tcPr>
          <w:p w14:paraId="47B79742">
            <w:pPr>
              <w:widowControl/>
              <w:rPr>
                <w:rFonts w:cs="Courier New"/>
                <w:b/>
                <w:bCs/>
                <w:sz w:val="24"/>
                <w:szCs w:val="24"/>
              </w:rPr>
            </w:pPr>
          </w:p>
          <w:p w14:paraId="69DF9DF3">
            <w:pPr>
              <w:widowControl/>
              <w:spacing w:line="480" w:lineRule="exact"/>
              <w:rPr>
                <w:rFonts w:cs="Courier New"/>
                <w:b/>
                <w:bCs/>
                <w:sz w:val="24"/>
                <w:szCs w:val="24"/>
              </w:rPr>
            </w:pPr>
          </w:p>
        </w:tc>
        <w:tc>
          <w:tcPr>
            <w:tcW w:w="1417" w:type="dxa"/>
            <w:noWrap w:val="0"/>
            <w:vAlign w:val="top"/>
          </w:tcPr>
          <w:p w14:paraId="384D487D">
            <w:pPr>
              <w:widowControl/>
              <w:rPr>
                <w:rFonts w:cs="Courier New"/>
                <w:b/>
                <w:bCs/>
                <w:sz w:val="24"/>
                <w:szCs w:val="24"/>
              </w:rPr>
            </w:pPr>
          </w:p>
          <w:p w14:paraId="3B48725E">
            <w:pPr>
              <w:widowControl/>
              <w:spacing w:line="480" w:lineRule="exact"/>
              <w:rPr>
                <w:rFonts w:cs="Courier New"/>
                <w:b/>
                <w:bCs/>
                <w:sz w:val="24"/>
                <w:szCs w:val="24"/>
              </w:rPr>
            </w:pPr>
          </w:p>
        </w:tc>
        <w:tc>
          <w:tcPr>
            <w:tcW w:w="1559" w:type="dxa"/>
            <w:noWrap w:val="0"/>
            <w:vAlign w:val="top"/>
          </w:tcPr>
          <w:p w14:paraId="298D423D">
            <w:pPr>
              <w:widowControl/>
              <w:rPr>
                <w:rFonts w:cs="Courier New"/>
                <w:b/>
                <w:bCs/>
                <w:sz w:val="24"/>
                <w:szCs w:val="24"/>
              </w:rPr>
            </w:pPr>
          </w:p>
          <w:p w14:paraId="73C511AC">
            <w:pPr>
              <w:widowControl/>
              <w:spacing w:line="480" w:lineRule="exact"/>
              <w:rPr>
                <w:rFonts w:cs="Courier New"/>
                <w:b/>
                <w:bCs/>
                <w:sz w:val="24"/>
                <w:szCs w:val="24"/>
              </w:rPr>
            </w:pPr>
          </w:p>
        </w:tc>
        <w:tc>
          <w:tcPr>
            <w:tcW w:w="851" w:type="dxa"/>
            <w:noWrap w:val="0"/>
            <w:vAlign w:val="top"/>
          </w:tcPr>
          <w:p w14:paraId="36CA0F42">
            <w:pPr>
              <w:widowControl/>
              <w:rPr>
                <w:rFonts w:cs="Courier New"/>
                <w:b/>
                <w:bCs/>
                <w:sz w:val="24"/>
                <w:szCs w:val="24"/>
              </w:rPr>
            </w:pPr>
          </w:p>
          <w:p w14:paraId="708BB080">
            <w:pPr>
              <w:widowControl/>
              <w:rPr>
                <w:rFonts w:cs="Courier New"/>
                <w:b/>
                <w:bCs/>
                <w:sz w:val="24"/>
                <w:szCs w:val="24"/>
              </w:rPr>
            </w:pPr>
          </w:p>
        </w:tc>
        <w:tc>
          <w:tcPr>
            <w:tcW w:w="2693" w:type="dxa"/>
            <w:gridSpan w:val="2"/>
            <w:noWrap w:val="0"/>
            <w:vAlign w:val="top"/>
          </w:tcPr>
          <w:p w14:paraId="30360809">
            <w:pPr>
              <w:widowControl/>
              <w:rPr>
                <w:rFonts w:cs="Courier New"/>
                <w:b/>
                <w:bCs/>
                <w:sz w:val="24"/>
                <w:szCs w:val="24"/>
              </w:rPr>
            </w:pPr>
          </w:p>
          <w:p w14:paraId="3F51C031">
            <w:pPr>
              <w:widowControl/>
              <w:rPr>
                <w:rFonts w:cs="Courier New"/>
                <w:b/>
                <w:bCs/>
                <w:sz w:val="24"/>
                <w:szCs w:val="24"/>
              </w:rPr>
            </w:pPr>
          </w:p>
        </w:tc>
        <w:tc>
          <w:tcPr>
            <w:tcW w:w="1276" w:type="dxa"/>
            <w:noWrap w:val="0"/>
            <w:vAlign w:val="top"/>
          </w:tcPr>
          <w:p w14:paraId="5437AD14">
            <w:pPr>
              <w:widowControl/>
              <w:rPr>
                <w:rFonts w:cs="Courier New"/>
                <w:b/>
                <w:bCs/>
                <w:sz w:val="24"/>
                <w:szCs w:val="24"/>
              </w:rPr>
            </w:pPr>
          </w:p>
          <w:p w14:paraId="4DE4C511">
            <w:pPr>
              <w:widowControl/>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widowControl/>
              <w:spacing w:line="480" w:lineRule="exact"/>
              <w:rPr>
                <w:rFonts w:cs="Courier New"/>
                <w:b/>
                <w:bCs/>
                <w:sz w:val="24"/>
                <w:szCs w:val="24"/>
              </w:rPr>
            </w:pPr>
          </w:p>
          <w:p w14:paraId="674D8556">
            <w:pPr>
              <w:widowControl/>
              <w:spacing w:line="480" w:lineRule="exact"/>
              <w:rPr>
                <w:rFonts w:cs="Courier New"/>
                <w:b/>
                <w:bCs/>
                <w:sz w:val="24"/>
                <w:szCs w:val="24"/>
              </w:rPr>
            </w:pPr>
          </w:p>
        </w:tc>
        <w:tc>
          <w:tcPr>
            <w:tcW w:w="1239" w:type="dxa"/>
            <w:noWrap w:val="0"/>
            <w:vAlign w:val="top"/>
          </w:tcPr>
          <w:p w14:paraId="05559F5E">
            <w:pPr>
              <w:widowControl/>
              <w:rPr>
                <w:rFonts w:cs="Courier New"/>
                <w:b/>
                <w:bCs/>
                <w:sz w:val="24"/>
                <w:szCs w:val="24"/>
              </w:rPr>
            </w:pPr>
          </w:p>
          <w:p w14:paraId="1F009C6E">
            <w:pPr>
              <w:widowControl/>
              <w:spacing w:line="480" w:lineRule="exact"/>
              <w:rPr>
                <w:rFonts w:cs="Courier New"/>
                <w:b/>
                <w:bCs/>
                <w:sz w:val="24"/>
                <w:szCs w:val="24"/>
              </w:rPr>
            </w:pPr>
          </w:p>
        </w:tc>
        <w:tc>
          <w:tcPr>
            <w:tcW w:w="1417" w:type="dxa"/>
            <w:noWrap w:val="0"/>
            <w:vAlign w:val="top"/>
          </w:tcPr>
          <w:p w14:paraId="72618680">
            <w:pPr>
              <w:widowControl/>
              <w:rPr>
                <w:rFonts w:cs="Courier New"/>
                <w:b/>
                <w:bCs/>
                <w:sz w:val="24"/>
                <w:szCs w:val="24"/>
              </w:rPr>
            </w:pPr>
          </w:p>
          <w:p w14:paraId="1D083201">
            <w:pPr>
              <w:widowControl/>
              <w:spacing w:line="480" w:lineRule="exact"/>
              <w:rPr>
                <w:rFonts w:cs="Courier New"/>
                <w:b/>
                <w:bCs/>
                <w:sz w:val="24"/>
                <w:szCs w:val="24"/>
              </w:rPr>
            </w:pPr>
          </w:p>
        </w:tc>
        <w:tc>
          <w:tcPr>
            <w:tcW w:w="1559" w:type="dxa"/>
            <w:noWrap w:val="0"/>
            <w:vAlign w:val="top"/>
          </w:tcPr>
          <w:p w14:paraId="5727141E">
            <w:pPr>
              <w:widowControl/>
              <w:rPr>
                <w:rFonts w:cs="Courier New"/>
                <w:b/>
                <w:bCs/>
                <w:sz w:val="24"/>
                <w:szCs w:val="24"/>
              </w:rPr>
            </w:pPr>
          </w:p>
          <w:p w14:paraId="1FD6F714">
            <w:pPr>
              <w:widowControl/>
              <w:spacing w:line="480" w:lineRule="exact"/>
              <w:rPr>
                <w:rFonts w:cs="Courier New"/>
                <w:b/>
                <w:bCs/>
                <w:sz w:val="24"/>
                <w:szCs w:val="24"/>
              </w:rPr>
            </w:pPr>
          </w:p>
        </w:tc>
        <w:tc>
          <w:tcPr>
            <w:tcW w:w="851" w:type="dxa"/>
            <w:noWrap w:val="0"/>
            <w:vAlign w:val="top"/>
          </w:tcPr>
          <w:p w14:paraId="3EF84235">
            <w:pPr>
              <w:widowControl/>
              <w:rPr>
                <w:rFonts w:cs="Courier New"/>
                <w:b/>
                <w:bCs/>
                <w:sz w:val="24"/>
                <w:szCs w:val="24"/>
              </w:rPr>
            </w:pPr>
          </w:p>
          <w:p w14:paraId="7663C39B">
            <w:pPr>
              <w:widowControl/>
              <w:rPr>
                <w:rFonts w:cs="Courier New"/>
                <w:b/>
                <w:bCs/>
                <w:sz w:val="24"/>
                <w:szCs w:val="24"/>
              </w:rPr>
            </w:pPr>
          </w:p>
        </w:tc>
        <w:tc>
          <w:tcPr>
            <w:tcW w:w="2693" w:type="dxa"/>
            <w:gridSpan w:val="2"/>
            <w:noWrap w:val="0"/>
            <w:vAlign w:val="top"/>
          </w:tcPr>
          <w:p w14:paraId="44CFEA35">
            <w:pPr>
              <w:widowControl/>
              <w:rPr>
                <w:rFonts w:cs="Courier New"/>
                <w:b/>
                <w:bCs/>
                <w:sz w:val="24"/>
                <w:szCs w:val="24"/>
              </w:rPr>
            </w:pPr>
          </w:p>
          <w:p w14:paraId="3D53E79C">
            <w:pPr>
              <w:widowControl/>
              <w:rPr>
                <w:rFonts w:cs="Courier New"/>
                <w:b/>
                <w:bCs/>
                <w:sz w:val="24"/>
                <w:szCs w:val="24"/>
              </w:rPr>
            </w:pPr>
          </w:p>
        </w:tc>
        <w:tc>
          <w:tcPr>
            <w:tcW w:w="1276" w:type="dxa"/>
            <w:noWrap w:val="0"/>
            <w:vAlign w:val="top"/>
          </w:tcPr>
          <w:p w14:paraId="4BFB62D6">
            <w:pPr>
              <w:widowControl/>
              <w:rPr>
                <w:rFonts w:cs="Courier New"/>
                <w:b/>
                <w:bCs/>
                <w:sz w:val="24"/>
                <w:szCs w:val="24"/>
              </w:rPr>
            </w:pPr>
          </w:p>
          <w:p w14:paraId="5A887A8B">
            <w:pPr>
              <w:widowControl/>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widowControl/>
              <w:spacing w:line="480" w:lineRule="exact"/>
              <w:rPr>
                <w:rFonts w:cs="Courier New"/>
                <w:b/>
                <w:bCs/>
                <w:sz w:val="24"/>
                <w:szCs w:val="24"/>
              </w:rPr>
            </w:pPr>
          </w:p>
        </w:tc>
        <w:tc>
          <w:tcPr>
            <w:tcW w:w="1239" w:type="dxa"/>
            <w:noWrap w:val="0"/>
            <w:vAlign w:val="top"/>
          </w:tcPr>
          <w:p w14:paraId="65F11C59">
            <w:pPr>
              <w:widowControl/>
              <w:spacing w:line="480" w:lineRule="exact"/>
              <w:rPr>
                <w:rFonts w:cs="Courier New"/>
                <w:b/>
                <w:bCs/>
                <w:sz w:val="24"/>
                <w:szCs w:val="24"/>
              </w:rPr>
            </w:pPr>
          </w:p>
        </w:tc>
        <w:tc>
          <w:tcPr>
            <w:tcW w:w="1417" w:type="dxa"/>
            <w:noWrap w:val="0"/>
            <w:vAlign w:val="top"/>
          </w:tcPr>
          <w:p w14:paraId="72377379">
            <w:pPr>
              <w:widowControl/>
              <w:spacing w:line="480" w:lineRule="exact"/>
              <w:rPr>
                <w:rFonts w:cs="Courier New"/>
                <w:b/>
                <w:bCs/>
                <w:sz w:val="24"/>
                <w:szCs w:val="24"/>
              </w:rPr>
            </w:pPr>
          </w:p>
        </w:tc>
        <w:tc>
          <w:tcPr>
            <w:tcW w:w="1559" w:type="dxa"/>
            <w:noWrap w:val="0"/>
            <w:vAlign w:val="top"/>
          </w:tcPr>
          <w:p w14:paraId="0CE7B264">
            <w:pPr>
              <w:widowControl/>
              <w:spacing w:line="480" w:lineRule="exact"/>
              <w:rPr>
                <w:rFonts w:cs="Courier New"/>
                <w:b/>
                <w:bCs/>
                <w:sz w:val="24"/>
                <w:szCs w:val="24"/>
              </w:rPr>
            </w:pPr>
          </w:p>
        </w:tc>
        <w:tc>
          <w:tcPr>
            <w:tcW w:w="851" w:type="dxa"/>
            <w:noWrap w:val="0"/>
            <w:vAlign w:val="top"/>
          </w:tcPr>
          <w:p w14:paraId="58091C27">
            <w:pPr>
              <w:widowControl/>
              <w:rPr>
                <w:rFonts w:cs="Courier New"/>
                <w:b/>
                <w:bCs/>
                <w:sz w:val="24"/>
                <w:szCs w:val="24"/>
              </w:rPr>
            </w:pPr>
          </w:p>
        </w:tc>
        <w:tc>
          <w:tcPr>
            <w:tcW w:w="2693" w:type="dxa"/>
            <w:gridSpan w:val="2"/>
            <w:noWrap w:val="0"/>
            <w:vAlign w:val="top"/>
          </w:tcPr>
          <w:p w14:paraId="16A944B2">
            <w:pPr>
              <w:widowControl/>
              <w:rPr>
                <w:rFonts w:cs="Courier New"/>
                <w:b/>
                <w:bCs/>
                <w:sz w:val="24"/>
                <w:szCs w:val="24"/>
              </w:rPr>
            </w:pPr>
          </w:p>
        </w:tc>
        <w:tc>
          <w:tcPr>
            <w:tcW w:w="1276" w:type="dxa"/>
            <w:noWrap w:val="0"/>
            <w:vAlign w:val="top"/>
          </w:tcPr>
          <w:p w14:paraId="49D6B5F8">
            <w:pPr>
              <w:widowControl/>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widowControl/>
              <w:spacing w:line="480" w:lineRule="exact"/>
              <w:rPr>
                <w:rFonts w:cs="Courier New"/>
                <w:b/>
                <w:bCs/>
                <w:sz w:val="24"/>
                <w:szCs w:val="24"/>
              </w:rPr>
            </w:pPr>
          </w:p>
        </w:tc>
        <w:tc>
          <w:tcPr>
            <w:tcW w:w="1239" w:type="dxa"/>
            <w:noWrap w:val="0"/>
            <w:vAlign w:val="top"/>
          </w:tcPr>
          <w:p w14:paraId="15214202">
            <w:pPr>
              <w:widowControl/>
              <w:spacing w:line="480" w:lineRule="exact"/>
              <w:rPr>
                <w:rFonts w:cs="Courier New"/>
                <w:b/>
                <w:bCs/>
                <w:sz w:val="24"/>
                <w:szCs w:val="24"/>
              </w:rPr>
            </w:pPr>
          </w:p>
        </w:tc>
        <w:tc>
          <w:tcPr>
            <w:tcW w:w="1417" w:type="dxa"/>
            <w:noWrap w:val="0"/>
            <w:vAlign w:val="top"/>
          </w:tcPr>
          <w:p w14:paraId="6F5A4F55">
            <w:pPr>
              <w:widowControl/>
              <w:spacing w:line="480" w:lineRule="exact"/>
              <w:rPr>
                <w:rFonts w:cs="Courier New"/>
                <w:b/>
                <w:bCs/>
                <w:sz w:val="24"/>
                <w:szCs w:val="24"/>
              </w:rPr>
            </w:pPr>
          </w:p>
        </w:tc>
        <w:tc>
          <w:tcPr>
            <w:tcW w:w="1559" w:type="dxa"/>
            <w:noWrap w:val="0"/>
            <w:vAlign w:val="top"/>
          </w:tcPr>
          <w:p w14:paraId="5B515545">
            <w:pPr>
              <w:widowControl/>
              <w:spacing w:line="480" w:lineRule="exact"/>
              <w:rPr>
                <w:rFonts w:cs="Courier New"/>
                <w:b/>
                <w:bCs/>
                <w:sz w:val="24"/>
                <w:szCs w:val="24"/>
              </w:rPr>
            </w:pPr>
          </w:p>
        </w:tc>
        <w:tc>
          <w:tcPr>
            <w:tcW w:w="851" w:type="dxa"/>
            <w:noWrap w:val="0"/>
            <w:vAlign w:val="top"/>
          </w:tcPr>
          <w:p w14:paraId="30B93DC1">
            <w:pPr>
              <w:widowControl/>
              <w:rPr>
                <w:rFonts w:cs="Courier New"/>
                <w:b/>
                <w:bCs/>
                <w:sz w:val="24"/>
                <w:szCs w:val="24"/>
              </w:rPr>
            </w:pPr>
          </w:p>
        </w:tc>
        <w:tc>
          <w:tcPr>
            <w:tcW w:w="2693" w:type="dxa"/>
            <w:gridSpan w:val="2"/>
            <w:noWrap w:val="0"/>
            <w:vAlign w:val="top"/>
          </w:tcPr>
          <w:p w14:paraId="12A6FE3C">
            <w:pPr>
              <w:widowControl/>
              <w:rPr>
                <w:rFonts w:cs="Courier New"/>
                <w:b/>
                <w:bCs/>
                <w:sz w:val="24"/>
                <w:szCs w:val="24"/>
              </w:rPr>
            </w:pPr>
          </w:p>
        </w:tc>
        <w:tc>
          <w:tcPr>
            <w:tcW w:w="1276" w:type="dxa"/>
            <w:noWrap w:val="0"/>
            <w:vAlign w:val="top"/>
          </w:tcPr>
          <w:p w14:paraId="273971D3">
            <w:pPr>
              <w:widowControl/>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widowControl/>
              <w:spacing w:line="480" w:lineRule="exact"/>
              <w:rPr>
                <w:rFonts w:cs="Courier New"/>
                <w:b/>
                <w:bCs/>
                <w:sz w:val="24"/>
                <w:szCs w:val="24"/>
              </w:rPr>
            </w:pPr>
          </w:p>
        </w:tc>
        <w:tc>
          <w:tcPr>
            <w:tcW w:w="1239" w:type="dxa"/>
            <w:noWrap w:val="0"/>
            <w:vAlign w:val="top"/>
          </w:tcPr>
          <w:p w14:paraId="1168FDA6">
            <w:pPr>
              <w:widowControl/>
              <w:spacing w:line="480" w:lineRule="exact"/>
              <w:rPr>
                <w:rFonts w:cs="Courier New"/>
                <w:b/>
                <w:bCs/>
                <w:sz w:val="24"/>
                <w:szCs w:val="24"/>
              </w:rPr>
            </w:pPr>
          </w:p>
        </w:tc>
        <w:tc>
          <w:tcPr>
            <w:tcW w:w="1417" w:type="dxa"/>
            <w:noWrap w:val="0"/>
            <w:vAlign w:val="top"/>
          </w:tcPr>
          <w:p w14:paraId="7BE0A415">
            <w:pPr>
              <w:widowControl/>
              <w:spacing w:line="480" w:lineRule="exact"/>
              <w:rPr>
                <w:rFonts w:cs="Courier New"/>
                <w:b/>
                <w:bCs/>
                <w:sz w:val="24"/>
                <w:szCs w:val="24"/>
              </w:rPr>
            </w:pPr>
          </w:p>
        </w:tc>
        <w:tc>
          <w:tcPr>
            <w:tcW w:w="1559" w:type="dxa"/>
            <w:noWrap w:val="0"/>
            <w:vAlign w:val="top"/>
          </w:tcPr>
          <w:p w14:paraId="18530DCD">
            <w:pPr>
              <w:widowControl/>
              <w:spacing w:line="480" w:lineRule="exact"/>
              <w:rPr>
                <w:rFonts w:cs="Courier New"/>
                <w:b/>
                <w:bCs/>
                <w:sz w:val="24"/>
                <w:szCs w:val="24"/>
              </w:rPr>
            </w:pPr>
          </w:p>
        </w:tc>
        <w:tc>
          <w:tcPr>
            <w:tcW w:w="851" w:type="dxa"/>
            <w:noWrap w:val="0"/>
            <w:vAlign w:val="top"/>
          </w:tcPr>
          <w:p w14:paraId="507183E5">
            <w:pPr>
              <w:widowControl/>
              <w:rPr>
                <w:rFonts w:cs="Courier New"/>
                <w:b/>
                <w:bCs/>
                <w:sz w:val="24"/>
                <w:szCs w:val="24"/>
              </w:rPr>
            </w:pPr>
          </w:p>
        </w:tc>
        <w:tc>
          <w:tcPr>
            <w:tcW w:w="2693" w:type="dxa"/>
            <w:gridSpan w:val="2"/>
            <w:noWrap w:val="0"/>
            <w:vAlign w:val="top"/>
          </w:tcPr>
          <w:p w14:paraId="689E2F92">
            <w:pPr>
              <w:widowControl/>
              <w:rPr>
                <w:rFonts w:cs="Courier New"/>
                <w:b/>
                <w:bCs/>
                <w:sz w:val="24"/>
                <w:szCs w:val="24"/>
              </w:rPr>
            </w:pPr>
          </w:p>
        </w:tc>
        <w:tc>
          <w:tcPr>
            <w:tcW w:w="1276" w:type="dxa"/>
            <w:noWrap w:val="0"/>
            <w:vAlign w:val="top"/>
          </w:tcPr>
          <w:p w14:paraId="69F3A730">
            <w:pPr>
              <w:widowControl/>
              <w:rPr>
                <w:rFonts w:cs="Courier New"/>
                <w:b/>
                <w:bCs/>
                <w:sz w:val="24"/>
                <w:szCs w:val="24"/>
              </w:rPr>
            </w:pPr>
          </w:p>
        </w:tc>
      </w:tr>
    </w:tbl>
    <w:p w14:paraId="0A5F1E4C">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3F478125">
      <w:pPr>
        <w:spacing w:line="360" w:lineRule="auto"/>
        <w:rPr>
          <w:rFonts w:hint="eastAsia"/>
          <w:b/>
          <w:bCs/>
          <w:color w:val="000000"/>
          <w:sz w:val="28"/>
          <w:szCs w:val="28"/>
        </w:rPr>
      </w:pPr>
    </w:p>
    <w:p w14:paraId="5421DA48">
      <w:pPr>
        <w:rPr>
          <w:rFonts w:hint="eastAsia"/>
        </w:rPr>
      </w:pPr>
    </w:p>
    <w:p w14:paraId="264603F1">
      <w:pPr>
        <w:rPr>
          <w:rFonts w:hint="eastAsia"/>
        </w:rPr>
      </w:pPr>
    </w:p>
    <w:p w14:paraId="7AE125B5">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6CB776-572A-4618-A788-D2829D734303}"/>
  </w:font>
  <w:font w:name="Courier New">
    <w:panose1 w:val="02070309020205020404"/>
    <w:charset w:val="01"/>
    <w:family w:val="modern"/>
    <w:pitch w:val="default"/>
    <w:sig w:usb0="E0002AFF" w:usb1="C0007843" w:usb2="00000009" w:usb3="00000000" w:csb0="400001FF" w:csb1="FFFF0000"/>
    <w:embedRegular r:id="rId2" w:fontKey="{D8C753F0-ACE3-456C-81D0-54983AD5AC9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13B4666-60C6-443B-AEB8-9769C89714FB}"/>
  </w:font>
  <w:font w:name="方正公文小标宋">
    <w:panose1 w:val="02000500000000000000"/>
    <w:charset w:val="86"/>
    <w:family w:val="auto"/>
    <w:pitch w:val="default"/>
    <w:sig w:usb0="A00002BF" w:usb1="38CF7CFA" w:usb2="00000016" w:usb3="00000000" w:csb0="00040001" w:csb1="00000000"/>
    <w:embedRegular r:id="rId4" w:fontKey="{0E691BE9-7BA6-4EBE-BC8F-0275D5F93286}"/>
  </w:font>
  <w:font w:name="仿宋_GB2312">
    <w:panose1 w:val="02010609030101010101"/>
    <w:charset w:val="86"/>
    <w:family w:val="modern"/>
    <w:pitch w:val="default"/>
    <w:sig w:usb0="00000001" w:usb1="080E0000" w:usb2="00000000" w:usb3="00000000" w:csb0="00040000" w:csb1="00000000"/>
    <w:embedRegular r:id="rId5" w:fontKey="{99C9C3F6-A882-47DA-8236-7021F670F347}"/>
  </w:font>
  <w:font w:name="方正仿宋_GB2312">
    <w:panose1 w:val="02000000000000000000"/>
    <w:charset w:val="86"/>
    <w:family w:val="auto"/>
    <w:pitch w:val="default"/>
    <w:sig w:usb0="A00002BF" w:usb1="184F6CFA" w:usb2="00000012" w:usb3="00000000" w:csb0="00040001" w:csb1="00000000"/>
    <w:embedRegular r:id="rId6" w:fontKey="{3833F7FE-6BBD-45E4-9209-E3552845A5B5}"/>
  </w:font>
  <w:font w:name="仿宋">
    <w:panose1 w:val="02010609060101010101"/>
    <w:charset w:val="86"/>
    <w:family w:val="auto"/>
    <w:pitch w:val="default"/>
    <w:sig w:usb0="800002BF" w:usb1="38CF7CFA" w:usb2="00000016" w:usb3="00000000" w:csb0="00040001" w:csb1="00000000"/>
    <w:embedRegular r:id="rId7" w:fontKey="{1C0D7951-2F95-4A11-9683-A348D2A456F5}"/>
  </w:font>
  <w:font w:name="方正小标宋简体">
    <w:panose1 w:val="03000509000000000000"/>
    <w:charset w:val="86"/>
    <w:family w:val="auto"/>
    <w:pitch w:val="default"/>
    <w:sig w:usb0="00000001" w:usb1="080E0000" w:usb2="00000000" w:usb3="00000000" w:csb0="00040000" w:csb1="00000000"/>
    <w:embedRegular r:id="rId8" w:fontKey="{23CFDE92-91B6-41B3-96C4-834B18FE7B5F}"/>
  </w:font>
  <w:font w:name="楷体">
    <w:panose1 w:val="02010609060101010101"/>
    <w:charset w:val="86"/>
    <w:family w:val="modern"/>
    <w:pitch w:val="default"/>
    <w:sig w:usb0="800002BF" w:usb1="38CF7CFA" w:usb2="00000016" w:usb3="00000000" w:csb0="00040001" w:csb1="00000000"/>
    <w:embedRegular r:id="rId9" w:fontKey="{56F88302-71A8-41F5-85DF-11CE66CA78C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BF23440"/>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572B0B"/>
    <w:rsid w:val="22890C87"/>
    <w:rsid w:val="233B7FE4"/>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DA51F1"/>
    <w:rsid w:val="392361A2"/>
    <w:rsid w:val="3A2847BF"/>
    <w:rsid w:val="3AD20B96"/>
    <w:rsid w:val="3AD91537"/>
    <w:rsid w:val="3C3A01B7"/>
    <w:rsid w:val="3D236B41"/>
    <w:rsid w:val="3DC3612A"/>
    <w:rsid w:val="3DCB7644"/>
    <w:rsid w:val="3E4F25BA"/>
    <w:rsid w:val="3F347E5B"/>
    <w:rsid w:val="40A10A0D"/>
    <w:rsid w:val="41AF0D12"/>
    <w:rsid w:val="42C30EE7"/>
    <w:rsid w:val="43562515"/>
    <w:rsid w:val="445B21D4"/>
    <w:rsid w:val="44B60029"/>
    <w:rsid w:val="45791ECA"/>
    <w:rsid w:val="45F42729"/>
    <w:rsid w:val="45F62DD6"/>
    <w:rsid w:val="49F607E8"/>
    <w:rsid w:val="503508BB"/>
    <w:rsid w:val="52254DEC"/>
    <w:rsid w:val="547E1A84"/>
    <w:rsid w:val="549B50DF"/>
    <w:rsid w:val="55821582"/>
    <w:rsid w:val="56D119AE"/>
    <w:rsid w:val="56EC1DD7"/>
    <w:rsid w:val="572C382B"/>
    <w:rsid w:val="57584816"/>
    <w:rsid w:val="580F778E"/>
    <w:rsid w:val="58CF1D89"/>
    <w:rsid w:val="59861515"/>
    <w:rsid w:val="5AA44B24"/>
    <w:rsid w:val="5AD47EB1"/>
    <w:rsid w:val="5AF97062"/>
    <w:rsid w:val="5B2C260E"/>
    <w:rsid w:val="5CAC29FB"/>
    <w:rsid w:val="5F67483F"/>
    <w:rsid w:val="5FE86FDF"/>
    <w:rsid w:val="60621B53"/>
    <w:rsid w:val="60D64762"/>
    <w:rsid w:val="61173CD8"/>
    <w:rsid w:val="628579D1"/>
    <w:rsid w:val="648F17F0"/>
    <w:rsid w:val="65B754E7"/>
    <w:rsid w:val="65DD0872"/>
    <w:rsid w:val="65F063C1"/>
    <w:rsid w:val="66236FA2"/>
    <w:rsid w:val="662D69CA"/>
    <w:rsid w:val="663C7C5F"/>
    <w:rsid w:val="6970357A"/>
    <w:rsid w:val="69C97A5C"/>
    <w:rsid w:val="6A8D2838"/>
    <w:rsid w:val="6A91268F"/>
    <w:rsid w:val="6ACF09D7"/>
    <w:rsid w:val="6AFB3D06"/>
    <w:rsid w:val="6B1B5369"/>
    <w:rsid w:val="6B436F45"/>
    <w:rsid w:val="6E6E140F"/>
    <w:rsid w:val="6E792709"/>
    <w:rsid w:val="6EE05EFB"/>
    <w:rsid w:val="6EF755B4"/>
    <w:rsid w:val="6F720090"/>
    <w:rsid w:val="6FE674FA"/>
    <w:rsid w:val="71D12CBC"/>
    <w:rsid w:val="721D683D"/>
    <w:rsid w:val="72DF1A6D"/>
    <w:rsid w:val="73480F92"/>
    <w:rsid w:val="745B39A7"/>
    <w:rsid w:val="753B7BE4"/>
    <w:rsid w:val="76633753"/>
    <w:rsid w:val="77037F25"/>
    <w:rsid w:val="77EF1334"/>
    <w:rsid w:val="78DA77C6"/>
    <w:rsid w:val="79D974F4"/>
    <w:rsid w:val="79F67186"/>
    <w:rsid w:val="7A3C062F"/>
    <w:rsid w:val="7B294ABD"/>
    <w:rsid w:val="7B5D1505"/>
    <w:rsid w:val="7B8E319C"/>
    <w:rsid w:val="7CE401F1"/>
    <w:rsid w:val="7D504898"/>
    <w:rsid w:val="7D523F67"/>
    <w:rsid w:val="7DA87D7A"/>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8213</Words>
  <Characters>8467</Characters>
  <Lines>0</Lines>
  <Paragraphs>0</Paragraphs>
  <TotalTime>18</TotalTime>
  <ScaleCrop>false</ScaleCrop>
  <LinksUpToDate>false</LinksUpToDate>
  <CharactersWithSpaces>9652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2025-03-26T06:49:00Z</cp:lastPrinted>
  <dcterms:modified xsi:type="dcterms:W3CDTF">2025-04-30T07:21:16Z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