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192CB">
      <w:pPr>
        <w:spacing w:line="600" w:lineRule="exact"/>
        <w:jc w:val="center"/>
        <w:rPr>
          <w:rFonts w:hint="eastAsia" w:ascii="方正公文小标宋" w:hAnsi="方正公文小标宋" w:eastAsia="方正公文小标宋" w:cs="方正公文小标宋"/>
          <w:color w:val="auto"/>
          <w:sz w:val="44"/>
          <w:szCs w:val="44"/>
        </w:rPr>
      </w:pPr>
      <w:bookmarkStart w:id="2" w:name="_GoBack"/>
      <w:bookmarkEnd w:id="2"/>
      <w:r>
        <w:rPr>
          <w:rFonts w:hint="eastAsia" w:ascii="方正公文小标宋" w:hAnsi="方正公文小标宋" w:eastAsia="方正公文小标宋" w:cs="方正公文小标宋"/>
          <w:color w:val="auto"/>
          <w:sz w:val="44"/>
          <w:szCs w:val="44"/>
          <w:lang w:eastAsia="zh-CN"/>
        </w:rPr>
        <w:t>普定县中医医院院内比选公告</w:t>
      </w:r>
    </w:p>
    <w:p w14:paraId="23F7CA05">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lang w:eastAsia="zh-CN"/>
        </w:rPr>
      </w:pPr>
    </w:p>
    <w:p w14:paraId="6843C219">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因我院科室发展需求，拟采购一台多导联心电分析系统及一条宫腔镜，现决定以院内比选方式采购，欢迎符合资质的公司参加比选，现将比选有关事项公告如下：</w:t>
      </w:r>
    </w:p>
    <w:p w14:paraId="334F7A2D">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一、项目名称：新增医疗器械采购</w:t>
      </w:r>
    </w:p>
    <w:p w14:paraId="481D1AF0">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方正仿宋_GB2312" w:hAnsi="方正仿宋_GB2312" w:eastAsia="方正仿宋_GB2312" w:cs="方正仿宋_GB2312"/>
          <w:color w:val="auto"/>
          <w:sz w:val="32"/>
          <w:szCs w:val="32"/>
          <w:lang w:val="en-US" w:eastAsia="zh-CN"/>
        </w:rPr>
      </w:pPr>
      <w:r>
        <w:rPr>
          <w:rFonts w:hint="eastAsia" w:ascii="仿宋_GB2312" w:hAnsi="仿宋_GB2312" w:eastAsia="仿宋_GB2312" w:cs="仿宋_GB2312"/>
          <w:b/>
          <w:bCs/>
          <w:color w:val="auto"/>
          <w:sz w:val="32"/>
          <w:szCs w:val="32"/>
          <w:lang w:eastAsia="zh-CN"/>
        </w:rPr>
        <w:t>二、项目编号：</w:t>
      </w:r>
      <w:r>
        <w:rPr>
          <w:rFonts w:hint="eastAsia" w:ascii="方正仿宋_GB2312" w:hAnsi="方正仿宋_GB2312" w:eastAsia="方正仿宋_GB2312" w:cs="方正仿宋_GB2312"/>
          <w:color w:val="auto"/>
          <w:sz w:val="32"/>
          <w:szCs w:val="32"/>
          <w:lang w:val="en-US" w:eastAsia="zh-CN"/>
        </w:rPr>
        <w:t>ZY20250039</w:t>
      </w:r>
    </w:p>
    <w:p w14:paraId="535F3C18">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仿宋_GB2312" w:hAnsi="仿宋_GB2312" w:eastAsia="仿宋_GB2312" w:cs="仿宋_GB2312"/>
          <w:b/>
          <w:bCs/>
          <w:color w:val="auto"/>
          <w:sz w:val="32"/>
          <w:szCs w:val="32"/>
          <w:lang w:eastAsia="zh-CN"/>
        </w:rPr>
        <w:t>三、项目内容：</w:t>
      </w:r>
      <w:r>
        <w:rPr>
          <w:rFonts w:hint="eastAsia" w:ascii="方正仿宋_GB2312" w:hAnsi="方正仿宋_GB2312" w:eastAsia="方正仿宋_GB2312" w:cs="方正仿宋_GB2312"/>
          <w:color w:val="auto"/>
          <w:sz w:val="32"/>
          <w:szCs w:val="32"/>
          <w:lang w:eastAsia="zh-CN"/>
        </w:rPr>
        <w:t>一台多导联心电分析系统、一条宫腔镜</w:t>
      </w:r>
    </w:p>
    <w:p w14:paraId="72BC0DFC">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方正仿宋_GB2312" w:hAnsi="方正仿宋_GB2312" w:eastAsia="方正仿宋_GB2312" w:cs="方正仿宋_GB2312"/>
          <w:color w:val="auto"/>
          <w:sz w:val="32"/>
          <w:szCs w:val="32"/>
          <w:lang w:val="en-US" w:eastAsia="zh-CN"/>
        </w:rPr>
      </w:pPr>
      <w:r>
        <w:rPr>
          <w:rFonts w:hint="eastAsia" w:ascii="仿宋_GB2312" w:hAnsi="仿宋_GB2312" w:eastAsia="仿宋_GB2312" w:cs="仿宋_GB2312"/>
          <w:b/>
          <w:bCs/>
          <w:color w:val="auto"/>
          <w:sz w:val="32"/>
          <w:szCs w:val="32"/>
          <w:lang w:eastAsia="zh-CN"/>
        </w:rPr>
        <w:t>四、项目预算：</w:t>
      </w:r>
      <w:r>
        <w:rPr>
          <w:rFonts w:hint="eastAsia" w:ascii="方正仿宋_GB2312" w:hAnsi="方正仿宋_GB2312" w:eastAsia="方正仿宋_GB2312" w:cs="方正仿宋_GB2312"/>
          <w:color w:val="auto"/>
          <w:sz w:val="32"/>
          <w:szCs w:val="32"/>
          <w:lang w:val="en-US" w:eastAsia="zh-CN"/>
        </w:rPr>
        <w:t>7.8万</w:t>
      </w:r>
    </w:p>
    <w:p w14:paraId="4D891D94">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五、参选人条件：</w:t>
      </w:r>
      <w:r>
        <w:rPr>
          <w:rFonts w:hint="eastAsia" w:ascii="仿宋" w:hAnsi="仿宋" w:eastAsia="仿宋" w:cs="仿宋"/>
          <w:color w:val="auto"/>
          <w:sz w:val="32"/>
          <w:szCs w:val="32"/>
          <w:lang w:eastAsia="zh-CN"/>
        </w:rPr>
        <w:t>详见附件</w:t>
      </w:r>
      <w:r>
        <w:rPr>
          <w:rFonts w:hint="eastAsia" w:ascii="仿宋" w:hAnsi="仿宋" w:eastAsia="仿宋" w:cs="仿宋"/>
          <w:color w:val="auto"/>
          <w:sz w:val="32"/>
          <w:szCs w:val="32"/>
          <w:lang w:val="en-US" w:eastAsia="zh-CN"/>
        </w:rPr>
        <w:t>1第一款：参选供应商条件</w:t>
      </w:r>
      <w:r>
        <w:rPr>
          <w:rFonts w:hint="eastAsia" w:ascii="仿宋" w:hAnsi="仿宋" w:eastAsia="仿宋" w:cs="仿宋"/>
          <w:color w:val="auto"/>
          <w:sz w:val="32"/>
          <w:szCs w:val="32"/>
          <w:lang w:eastAsia="zh-CN"/>
        </w:rPr>
        <w:t>。</w:t>
      </w:r>
    </w:p>
    <w:p w14:paraId="77612A20">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lang w:eastAsia="zh-CN"/>
        </w:rPr>
        <w:t>、公示时间及报名地点：</w:t>
      </w:r>
      <w:r>
        <w:rPr>
          <w:rFonts w:hint="eastAsia" w:ascii="仿宋" w:hAnsi="仿宋" w:eastAsia="仿宋" w:cs="仿宋"/>
          <w:color w:val="auto"/>
          <w:sz w:val="32"/>
          <w:szCs w:val="32"/>
          <w:lang w:val="en-US" w:eastAsia="zh-CN"/>
        </w:rPr>
        <w:t>2025年11</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lang w:eastAsia="zh-CN"/>
        </w:rPr>
        <w:t>日至</w:t>
      </w:r>
      <w:r>
        <w:rPr>
          <w:rFonts w:hint="eastAsia" w:ascii="仿宋" w:hAnsi="仿宋" w:eastAsia="仿宋" w:cs="仿宋"/>
          <w:color w:val="auto"/>
          <w:sz w:val="32"/>
          <w:szCs w:val="32"/>
          <w:lang w:val="en-US" w:eastAsia="zh-CN"/>
        </w:rPr>
        <w:t>2025</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lang w:eastAsia="zh-CN"/>
        </w:rPr>
        <w:t>日下午</w:t>
      </w:r>
      <w:r>
        <w:rPr>
          <w:rFonts w:hint="eastAsia" w:ascii="仿宋" w:hAnsi="仿宋" w:eastAsia="仿宋" w:cs="仿宋"/>
          <w:color w:val="auto"/>
          <w:sz w:val="32"/>
          <w:szCs w:val="32"/>
          <w:lang w:val="en-US" w:eastAsia="zh-CN"/>
        </w:rPr>
        <w:t>17:00</w:t>
      </w:r>
      <w:r>
        <w:rPr>
          <w:rFonts w:hint="eastAsia" w:ascii="仿宋" w:hAnsi="仿宋" w:eastAsia="仿宋" w:cs="仿宋"/>
          <w:color w:val="auto"/>
          <w:sz w:val="32"/>
          <w:szCs w:val="32"/>
          <w:lang w:eastAsia="zh-CN"/>
        </w:rPr>
        <w:t>；请符合资质要求、有意参选的公司法定代表人或委托代理人在公示期内（正常上班时间）到普定县中医医院招采办（普定县中医医院原行政楼二楼）报名，报名时提供比选文件预审核。</w:t>
      </w:r>
    </w:p>
    <w:p w14:paraId="1A33BF71">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color w:val="auto"/>
          <w:lang w:eastAsia="zh-CN"/>
        </w:rPr>
      </w:pPr>
      <w:r>
        <w:rPr>
          <w:rFonts w:hint="eastAsia" w:ascii="仿宋_GB2312" w:hAnsi="仿宋_GB2312" w:eastAsia="仿宋_GB2312" w:cs="仿宋_GB2312"/>
          <w:b/>
          <w:bCs/>
          <w:color w:val="auto"/>
          <w:sz w:val="32"/>
          <w:szCs w:val="32"/>
          <w:lang w:val="en-US" w:eastAsia="zh-CN"/>
        </w:rPr>
        <w:t>七、比选时间：</w:t>
      </w:r>
      <w:r>
        <w:rPr>
          <w:rFonts w:hint="eastAsia" w:ascii="仿宋" w:hAnsi="仿宋" w:eastAsia="仿宋" w:cs="仿宋"/>
          <w:color w:val="auto"/>
          <w:sz w:val="32"/>
          <w:szCs w:val="32"/>
          <w:lang w:val="en-US" w:eastAsia="zh-CN"/>
        </w:rPr>
        <w:t>拟2025年11月20日上午10:00，如有变动，另行通知。</w:t>
      </w:r>
    </w:p>
    <w:p w14:paraId="756F0072">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附件1.普定县中医医院设备、物资院内比选参选须知</w:t>
      </w:r>
    </w:p>
    <w:p w14:paraId="3EA37A73">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2.需求</w:t>
      </w:r>
      <w:r>
        <w:rPr>
          <w:rFonts w:hint="eastAsia" w:ascii="仿宋" w:hAnsi="仿宋" w:eastAsia="仿宋" w:cs="仿宋"/>
          <w:color w:val="auto"/>
          <w:sz w:val="32"/>
          <w:szCs w:val="32"/>
          <w:lang w:eastAsia="zh-CN"/>
        </w:rPr>
        <w:t>参数</w:t>
      </w:r>
    </w:p>
    <w:p w14:paraId="7FE8E57B">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3.评选办法</w:t>
      </w:r>
    </w:p>
    <w:p w14:paraId="5F2570C5">
      <w:pPr>
        <w:pStyle w:val="4"/>
        <w:ind w:firstLine="1280" w:firstLineChars="400"/>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4.参选文件及相关承诺书模板</w:t>
      </w:r>
    </w:p>
    <w:p w14:paraId="56B97B2F">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 w:hAnsi="仿宋" w:eastAsia="仿宋" w:cs="仿宋"/>
          <w:color w:val="auto"/>
          <w:sz w:val="32"/>
          <w:szCs w:val="32"/>
          <w:lang w:val="en-US" w:eastAsia="zh-CN"/>
        </w:rPr>
      </w:pPr>
    </w:p>
    <w:p w14:paraId="48307681">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 w:hAnsi="仿宋" w:eastAsia="仿宋" w:cs="仿宋"/>
          <w:color w:val="auto"/>
          <w:sz w:val="32"/>
          <w:szCs w:val="32"/>
          <w:lang w:val="en-US" w:eastAsia="zh-CN"/>
        </w:rPr>
      </w:pPr>
    </w:p>
    <w:p w14:paraId="012973BE">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（联系人及电话：王庆喜 ，13721564009；</w:t>
      </w:r>
    </w:p>
    <w:p w14:paraId="77414756">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2560" w:firstLineChars="800"/>
        <w:jc w:val="both"/>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color w:val="auto"/>
          <w:sz w:val="32"/>
          <w:szCs w:val="32"/>
          <w:lang w:val="en-US" w:eastAsia="zh-CN"/>
        </w:rPr>
        <w:t>洪  松 ，17586743494）</w:t>
      </w:r>
    </w:p>
    <w:p w14:paraId="2EE728E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color w:val="auto"/>
          <w:sz w:val="32"/>
          <w:szCs w:val="32"/>
          <w:lang w:val="en-US" w:eastAsia="zh-CN"/>
        </w:rPr>
      </w:pPr>
    </w:p>
    <w:p w14:paraId="70F80F6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color w:val="auto"/>
          <w:sz w:val="32"/>
          <w:szCs w:val="32"/>
          <w:lang w:val="en-US" w:eastAsia="zh-CN"/>
        </w:rPr>
      </w:pPr>
    </w:p>
    <w:p w14:paraId="013EA4A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color w:val="auto"/>
          <w:sz w:val="32"/>
          <w:szCs w:val="32"/>
          <w:lang w:val="en-US" w:eastAsia="zh-CN"/>
        </w:rPr>
      </w:pPr>
    </w:p>
    <w:p w14:paraId="12A8411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color w:val="auto"/>
          <w:sz w:val="32"/>
          <w:szCs w:val="32"/>
          <w:lang w:val="en-US" w:eastAsia="zh-CN"/>
        </w:rPr>
      </w:pPr>
    </w:p>
    <w:p w14:paraId="62EC5015">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color w:val="auto"/>
          <w:sz w:val="32"/>
          <w:szCs w:val="32"/>
          <w:lang w:val="en-US" w:eastAsia="zh-CN"/>
        </w:rPr>
      </w:pPr>
    </w:p>
    <w:p w14:paraId="6075B521">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color w:val="auto"/>
          <w:sz w:val="32"/>
          <w:szCs w:val="32"/>
          <w:lang w:val="en-US" w:eastAsia="zh-CN"/>
        </w:rPr>
      </w:pPr>
    </w:p>
    <w:p w14:paraId="6DBC967B">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color w:val="auto"/>
          <w:sz w:val="32"/>
          <w:szCs w:val="32"/>
          <w:lang w:val="en-US" w:eastAsia="zh-CN"/>
        </w:rPr>
      </w:pPr>
    </w:p>
    <w:p w14:paraId="5737E9D6">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color w:val="auto"/>
          <w:sz w:val="32"/>
          <w:szCs w:val="32"/>
          <w:lang w:val="en-US" w:eastAsia="zh-CN"/>
        </w:rPr>
      </w:pPr>
    </w:p>
    <w:p w14:paraId="65B73DCC">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color w:val="auto"/>
          <w:sz w:val="32"/>
          <w:szCs w:val="32"/>
          <w:lang w:val="en-US" w:eastAsia="zh-CN"/>
        </w:rPr>
      </w:pPr>
    </w:p>
    <w:p w14:paraId="1B11E45B">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color w:val="auto"/>
          <w:sz w:val="32"/>
          <w:szCs w:val="32"/>
          <w:lang w:val="en-US" w:eastAsia="zh-CN"/>
        </w:rPr>
      </w:pPr>
    </w:p>
    <w:p w14:paraId="585FBF0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color w:val="auto"/>
          <w:sz w:val="32"/>
          <w:szCs w:val="32"/>
          <w:lang w:val="en-US" w:eastAsia="zh-CN"/>
        </w:rPr>
      </w:pPr>
    </w:p>
    <w:p w14:paraId="2FFFBCE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color w:val="auto"/>
          <w:sz w:val="32"/>
          <w:szCs w:val="32"/>
          <w:lang w:val="en-US" w:eastAsia="zh-CN"/>
        </w:rPr>
      </w:pPr>
    </w:p>
    <w:p w14:paraId="13FE08DE">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p>
    <w:p w14:paraId="4183EDC1">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eastAsia="zh-CN"/>
        </w:rPr>
      </w:pPr>
    </w:p>
    <w:p w14:paraId="5990F22E">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普定县中医医院                                         </w:t>
      </w:r>
    </w:p>
    <w:p w14:paraId="57974368">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                                  2025年11月12日</w:t>
      </w:r>
    </w:p>
    <w:p w14:paraId="3AB7F7AA">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eastAsia="zh-CN"/>
        </w:rPr>
      </w:pPr>
    </w:p>
    <w:p w14:paraId="3ECB63F6">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eastAsia="zh-CN"/>
        </w:rPr>
      </w:pPr>
    </w:p>
    <w:p w14:paraId="781D26C9">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eastAsia="zh-CN"/>
        </w:rPr>
      </w:pPr>
    </w:p>
    <w:p w14:paraId="2CA9AAB3">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eastAsia="zh-CN"/>
        </w:rPr>
      </w:pPr>
    </w:p>
    <w:p w14:paraId="49070445">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eastAsia="zh-CN"/>
        </w:rPr>
      </w:pPr>
    </w:p>
    <w:p w14:paraId="60CA9C17">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eastAsia="zh-CN"/>
        </w:rPr>
      </w:pPr>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附件</w:t>
      </w:r>
      <w:r>
        <w:rPr>
          <w:rFonts w:hint="eastAsia" w:ascii="仿宋" w:hAnsi="仿宋" w:eastAsia="仿宋" w:cs="仿宋"/>
          <w:color w:val="auto"/>
          <w:sz w:val="32"/>
          <w:szCs w:val="32"/>
          <w:lang w:val="en-US" w:eastAsia="zh-CN"/>
        </w:rPr>
        <w:t>1</w:t>
      </w:r>
    </w:p>
    <w:p w14:paraId="5C59F32B">
      <w:pPr>
        <w:spacing w:line="600" w:lineRule="exact"/>
        <w:jc w:val="center"/>
        <w:rPr>
          <w:rFonts w:hint="eastAsia" w:ascii="方正公文小标宋" w:hAnsi="方正公文小标宋" w:eastAsia="方正公文小标宋" w:cs="方正公文小标宋"/>
          <w:color w:val="auto"/>
          <w:sz w:val="44"/>
          <w:szCs w:val="44"/>
          <w:lang w:eastAsia="zh-CN"/>
        </w:rPr>
      </w:pPr>
      <w:r>
        <w:rPr>
          <w:rFonts w:hint="eastAsia" w:ascii="方正公文小标宋" w:hAnsi="方正公文小标宋" w:eastAsia="方正公文小标宋" w:cs="方正公文小标宋"/>
          <w:color w:val="auto"/>
          <w:sz w:val="44"/>
          <w:szCs w:val="44"/>
          <w:lang w:eastAsia="zh-CN"/>
        </w:rPr>
        <w:t>普定县中医医院设备、物资院内比选</w:t>
      </w:r>
    </w:p>
    <w:p w14:paraId="16A5AB02">
      <w:pPr>
        <w:spacing w:line="600" w:lineRule="exact"/>
        <w:jc w:val="center"/>
        <w:rPr>
          <w:rFonts w:hint="eastAsia" w:ascii="方正公文小标宋" w:hAnsi="方正公文小标宋" w:eastAsia="方正公文小标宋" w:cs="方正公文小标宋"/>
          <w:color w:val="auto"/>
          <w:sz w:val="44"/>
          <w:szCs w:val="44"/>
        </w:rPr>
      </w:pPr>
      <w:r>
        <w:rPr>
          <w:rFonts w:hint="eastAsia" w:ascii="方正公文小标宋" w:hAnsi="方正公文小标宋" w:eastAsia="方正公文小标宋" w:cs="方正公文小标宋"/>
          <w:color w:val="auto"/>
          <w:sz w:val="44"/>
          <w:szCs w:val="44"/>
          <w:lang w:eastAsia="zh-CN"/>
        </w:rPr>
        <w:t>参选</w:t>
      </w:r>
      <w:r>
        <w:rPr>
          <w:rFonts w:hint="eastAsia" w:ascii="方正公文小标宋" w:hAnsi="方正公文小标宋" w:eastAsia="方正公文小标宋" w:cs="方正公文小标宋"/>
          <w:color w:val="auto"/>
          <w:sz w:val="44"/>
          <w:szCs w:val="44"/>
        </w:rPr>
        <w:t>须知</w:t>
      </w:r>
    </w:p>
    <w:p w14:paraId="0E6B50A5">
      <w:pPr>
        <w:tabs>
          <w:tab w:val="left" w:pos="756"/>
        </w:tabs>
        <w:spacing w:line="560" w:lineRule="exact"/>
        <w:ind w:firstLine="640" w:firstLineChars="200"/>
        <w:rPr>
          <w:rFonts w:hint="eastAsia" w:ascii="仿宋" w:hAnsi="仿宋" w:eastAsia="仿宋" w:cs="仿宋"/>
          <w:color w:val="auto"/>
          <w:sz w:val="32"/>
          <w:szCs w:val="32"/>
        </w:rPr>
      </w:pPr>
    </w:p>
    <w:p w14:paraId="6BCB56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 xml:space="preserve">条件 </w:t>
      </w:r>
    </w:p>
    <w:p w14:paraId="1DC1525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21C41D1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具有合法、可靠的产品来源</w:t>
      </w:r>
      <w:r>
        <w:rPr>
          <w:rFonts w:hint="eastAsia" w:ascii="仿宋" w:hAnsi="仿宋" w:eastAsia="仿宋" w:cs="仿宋"/>
          <w:color w:val="auto"/>
          <w:sz w:val="32"/>
          <w:szCs w:val="32"/>
          <w:lang w:eastAsia="zh-CN"/>
        </w:rPr>
        <w:t>；</w:t>
      </w:r>
    </w:p>
    <w:p w14:paraId="06F7820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4BBD48A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法律法规规定的其他条件</w:t>
      </w:r>
      <w:r>
        <w:rPr>
          <w:rFonts w:hint="eastAsia" w:ascii="仿宋" w:hAnsi="仿宋" w:eastAsia="仿宋" w:cs="仿宋"/>
          <w:color w:val="auto"/>
          <w:sz w:val="32"/>
          <w:szCs w:val="32"/>
          <w:lang w:eastAsia="zh-CN"/>
        </w:rPr>
        <w:t>；</w:t>
      </w:r>
    </w:p>
    <w:p w14:paraId="76270BB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本次</w:t>
      </w:r>
      <w:r>
        <w:rPr>
          <w:rFonts w:hint="eastAsia" w:ascii="仿宋" w:hAnsi="仿宋" w:eastAsia="仿宋" w:cs="仿宋"/>
          <w:color w:val="auto"/>
          <w:sz w:val="32"/>
          <w:szCs w:val="32"/>
          <w:lang w:eastAsia="zh-CN"/>
        </w:rPr>
        <w:t>比选</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参选单位</w:t>
      </w:r>
      <w:r>
        <w:rPr>
          <w:rFonts w:hint="eastAsia" w:ascii="仿宋" w:hAnsi="仿宋" w:eastAsia="仿宋" w:cs="仿宋"/>
          <w:color w:val="auto"/>
          <w:sz w:val="32"/>
          <w:szCs w:val="32"/>
        </w:rPr>
        <w:t>资格和</w:t>
      </w:r>
      <w:r>
        <w:rPr>
          <w:rFonts w:hint="eastAsia" w:ascii="仿宋" w:hAnsi="仿宋" w:eastAsia="仿宋" w:cs="仿宋"/>
          <w:color w:val="auto"/>
          <w:sz w:val="32"/>
          <w:szCs w:val="32"/>
          <w:lang w:eastAsia="zh-CN"/>
        </w:rPr>
        <w:t>比选</w:t>
      </w:r>
      <w:r>
        <w:rPr>
          <w:rFonts w:hint="eastAsia" w:ascii="仿宋" w:hAnsi="仿宋" w:eastAsia="仿宋" w:cs="仿宋"/>
          <w:color w:val="auto"/>
          <w:sz w:val="32"/>
          <w:szCs w:val="32"/>
        </w:rPr>
        <w:t>产品资质</w:t>
      </w:r>
      <w:r>
        <w:rPr>
          <w:rFonts w:hint="eastAsia" w:ascii="仿宋" w:hAnsi="仿宋" w:eastAsia="仿宋" w:cs="仿宋"/>
          <w:color w:val="auto"/>
          <w:sz w:val="32"/>
          <w:szCs w:val="32"/>
          <w:lang w:eastAsia="zh-CN"/>
        </w:rPr>
        <w:t>需通过</w:t>
      </w:r>
      <w:r>
        <w:rPr>
          <w:rFonts w:hint="eastAsia" w:ascii="仿宋" w:hAnsi="仿宋" w:eastAsia="仿宋" w:cs="仿宋"/>
          <w:color w:val="auto"/>
          <w:sz w:val="32"/>
          <w:szCs w:val="32"/>
        </w:rPr>
        <w:t>审查。</w:t>
      </w:r>
    </w:p>
    <w:p w14:paraId="34C247A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要求</w:t>
      </w:r>
      <w:r>
        <w:rPr>
          <w:rFonts w:hint="eastAsia" w:ascii="仿宋" w:hAnsi="仿宋" w:eastAsia="仿宋" w:cs="仿宋"/>
          <w:color w:val="auto"/>
          <w:sz w:val="32"/>
          <w:szCs w:val="32"/>
        </w:rPr>
        <w:t xml:space="preserve"> </w:t>
      </w:r>
    </w:p>
    <w:p w14:paraId="3C0A353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参选单位</w:t>
      </w:r>
      <w:r>
        <w:rPr>
          <w:rFonts w:hint="eastAsia" w:ascii="仿宋" w:hAnsi="仿宋" w:eastAsia="仿宋" w:cs="仿宋"/>
          <w:color w:val="auto"/>
          <w:sz w:val="32"/>
          <w:szCs w:val="32"/>
        </w:rPr>
        <w:t>提供的产品必须符合国家承认的相应标准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 </w:t>
      </w:r>
    </w:p>
    <w:p w14:paraId="041F083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 xml:space="preserve">具备产品资质证明材料。  </w:t>
      </w:r>
    </w:p>
    <w:p w14:paraId="4F6EB15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0B2D4A0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36F6DF0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575F43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中的报价及付款方式直接作为评分依据，不接受现场二次报价或更改付款方式</w:t>
      </w:r>
      <w:r>
        <w:rPr>
          <w:rFonts w:hint="eastAsia" w:ascii="仿宋" w:hAnsi="仿宋" w:eastAsia="仿宋" w:cs="仿宋"/>
          <w:color w:val="auto"/>
          <w:sz w:val="32"/>
          <w:szCs w:val="32"/>
        </w:rPr>
        <w:t xml:space="preserve"> </w:t>
      </w:r>
    </w:p>
    <w:p w14:paraId="32888B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10EA4C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参数偏离表</w:t>
      </w:r>
    </w:p>
    <w:p w14:paraId="143A72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合</w:t>
      </w:r>
      <w:r>
        <w:rPr>
          <w:rFonts w:hint="eastAsia" w:ascii="仿宋" w:hAnsi="仿宋" w:eastAsia="仿宋" w:cs="仿宋"/>
          <w:color w:val="auto"/>
          <w:sz w:val="32"/>
          <w:szCs w:val="32"/>
        </w:rPr>
        <w:t>格证明材料</w:t>
      </w:r>
      <w:r>
        <w:rPr>
          <w:rFonts w:hint="eastAsia" w:ascii="仿宋" w:hAnsi="仿宋" w:eastAsia="仿宋" w:cs="仿宋"/>
          <w:color w:val="auto"/>
          <w:sz w:val="32"/>
          <w:szCs w:val="32"/>
          <w:lang w:eastAsia="zh-CN"/>
        </w:rPr>
        <w:t>及彩页</w:t>
      </w:r>
    </w:p>
    <w:p w14:paraId="49C943C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3495D3A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29871C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）常见维修处理报价表（含配件）</w:t>
      </w:r>
    </w:p>
    <w:p w14:paraId="2782E4F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6C8942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报价表</w:t>
      </w:r>
    </w:p>
    <w:p w14:paraId="4B8D39F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应完整填写报价表</w:t>
      </w:r>
      <w:r>
        <w:rPr>
          <w:rFonts w:hint="eastAsia" w:ascii="仿宋" w:hAnsi="仿宋" w:eastAsia="仿宋" w:cs="仿宋"/>
          <w:color w:val="auto"/>
          <w:sz w:val="32"/>
          <w:szCs w:val="32"/>
          <w:lang w:eastAsia="zh-CN"/>
        </w:rPr>
        <w:t>并盖章</w:t>
      </w:r>
      <w:r>
        <w:rPr>
          <w:rFonts w:hint="eastAsia" w:ascii="仿宋" w:hAnsi="仿宋" w:eastAsia="仿宋" w:cs="仿宋"/>
          <w:color w:val="auto"/>
          <w:sz w:val="32"/>
          <w:szCs w:val="32"/>
        </w:rPr>
        <w:t>。报价表中的单价应为包括税费、运费等所有费用在内的实际成交价格。报价表产品排列顺序应与</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 xml:space="preserve">产品基本情况汇总表中排列顺序及产品资格证明材料的装订顺序一致。 </w:t>
      </w:r>
    </w:p>
    <w:p w14:paraId="3D4A68D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参选单位</w:t>
      </w:r>
      <w:r>
        <w:rPr>
          <w:rFonts w:hint="eastAsia" w:ascii="仿宋" w:hAnsi="仿宋" w:eastAsia="仿宋" w:cs="仿宋"/>
          <w:color w:val="auto"/>
          <w:sz w:val="32"/>
          <w:szCs w:val="32"/>
        </w:rPr>
        <w:t>提交的资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证明材料应能够证明自己有资格参加</w:t>
      </w:r>
      <w:r>
        <w:rPr>
          <w:rFonts w:hint="eastAsia" w:ascii="仿宋" w:hAnsi="仿宋" w:eastAsia="仿宋" w:cs="仿宋"/>
          <w:color w:val="auto"/>
          <w:sz w:val="32"/>
          <w:szCs w:val="32"/>
          <w:lang w:eastAsia="zh-CN"/>
        </w:rPr>
        <w:t>比选，</w:t>
      </w:r>
      <w:r>
        <w:rPr>
          <w:rFonts w:hint="eastAsia" w:ascii="仿宋" w:hAnsi="仿宋" w:eastAsia="仿宋" w:cs="仿宋"/>
          <w:color w:val="auto"/>
          <w:sz w:val="32"/>
          <w:szCs w:val="32"/>
        </w:rPr>
        <w:t>证明其</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产品合格及符合</w:t>
      </w:r>
      <w:r>
        <w:rPr>
          <w:rFonts w:hint="eastAsia" w:ascii="仿宋" w:hAnsi="仿宋" w:eastAsia="仿宋" w:cs="仿宋"/>
          <w:color w:val="auto"/>
          <w:sz w:val="32"/>
          <w:szCs w:val="32"/>
          <w:lang w:eastAsia="zh-CN"/>
        </w:rPr>
        <w:t>甲方</w:t>
      </w:r>
      <w:r>
        <w:rPr>
          <w:rFonts w:hint="eastAsia" w:ascii="仿宋" w:hAnsi="仿宋" w:eastAsia="仿宋" w:cs="仿宋"/>
          <w:color w:val="auto"/>
          <w:sz w:val="32"/>
          <w:szCs w:val="32"/>
        </w:rPr>
        <w:t>要求</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说明中</w:t>
      </w:r>
      <w:r>
        <w:rPr>
          <w:rFonts w:hint="eastAsia" w:ascii="仿宋" w:hAnsi="仿宋" w:eastAsia="仿宋" w:cs="仿宋"/>
          <w:color w:val="auto"/>
          <w:sz w:val="32"/>
          <w:szCs w:val="32"/>
          <w:lang w:eastAsia="zh-CN"/>
        </w:rPr>
        <w:t>选</w:t>
      </w:r>
      <w:r>
        <w:rPr>
          <w:rFonts w:hint="eastAsia" w:ascii="仿宋" w:hAnsi="仿宋" w:eastAsia="仿宋" w:cs="仿宋"/>
          <w:color w:val="auto"/>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4.比选文件共三份（必须胶装，正本一份、副本二份）。</w:t>
      </w:r>
      <w:r>
        <w:rPr>
          <w:rFonts w:hint="eastAsia" w:ascii="仿宋" w:hAnsi="仿宋" w:eastAsia="仿宋" w:cs="仿宋"/>
          <w:color w:val="auto"/>
          <w:sz w:val="32"/>
          <w:szCs w:val="32"/>
        </w:rPr>
        <w:t xml:space="preserve"> </w:t>
      </w:r>
    </w:p>
    <w:p w14:paraId="05221E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四、</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1.比选文件报名当天交招采办审核</w:t>
      </w:r>
      <w:r>
        <w:rPr>
          <w:rFonts w:hint="eastAsia" w:ascii="仿宋" w:hAnsi="仿宋" w:eastAsia="仿宋" w:cs="仿宋"/>
          <w:color w:val="auto"/>
          <w:sz w:val="32"/>
          <w:szCs w:val="32"/>
          <w:lang w:eastAsia="zh-CN"/>
        </w:rPr>
        <w:t>；</w:t>
      </w:r>
    </w:p>
    <w:p w14:paraId="182225B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2.比选文件纸质版及电子版</w:t>
      </w:r>
      <w:r>
        <w:rPr>
          <w:rFonts w:hint="eastAsia" w:ascii="仿宋" w:hAnsi="仿宋" w:eastAsia="仿宋" w:cs="仿宋"/>
          <w:color w:val="auto"/>
          <w:sz w:val="32"/>
          <w:szCs w:val="32"/>
          <w:lang w:eastAsia="zh-CN"/>
        </w:rPr>
        <w:t>密封于比选当天递交并现场开封。</w:t>
      </w:r>
    </w:p>
    <w:p w14:paraId="37DA9BF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保证金缴纳及退还</w:t>
      </w:r>
    </w:p>
    <w:p w14:paraId="663155C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1.保证金缴纳：</w:t>
      </w:r>
      <w:r>
        <w:rPr>
          <w:rFonts w:hint="eastAsia" w:ascii="仿宋" w:hAnsi="仿宋" w:eastAsia="仿宋" w:cs="仿宋"/>
          <w:sz w:val="32"/>
          <w:szCs w:val="32"/>
          <w:lang w:eastAsia="zh-CN"/>
        </w:rPr>
        <w:t>参选供应商报名成功后在正式比选之前需向我院对公账户缴纳保证金</w:t>
      </w:r>
      <w:r>
        <w:rPr>
          <w:rFonts w:hint="eastAsia" w:ascii="仿宋" w:hAnsi="仿宋" w:eastAsia="仿宋" w:cs="仿宋"/>
          <w:sz w:val="32"/>
          <w:szCs w:val="32"/>
          <w:lang w:val="en-US" w:eastAsia="zh-CN"/>
        </w:rPr>
        <w:t>5000（伍仟元整）元整，不接受现金及微信支付宝等现场缴纳(递交比选文件时同时出示缴纳保证金依据);</w:t>
      </w:r>
    </w:p>
    <w:p w14:paraId="39E3225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户名：普定县中医医院</w:t>
      </w:r>
    </w:p>
    <w:p w14:paraId="6690EED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账号：2351010001201100043948</w:t>
      </w:r>
    </w:p>
    <w:p w14:paraId="4881109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行号：314711832357</w:t>
      </w:r>
    </w:p>
    <w:p w14:paraId="7A605E3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银行：贵州普定农村商业银行股份有限公司</w:t>
      </w:r>
    </w:p>
    <w:p w14:paraId="6C724DC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税号：12522527429990115M</w:t>
      </w:r>
    </w:p>
    <w:p w14:paraId="588D1E2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保证金退还：在本次院内比选结束后，未被选中供应商3个工作日内无息退还，中选供应商待采购合同签订后无息退还。退还时，供应商提供保证金退还申请、退还收据等；</w:t>
      </w:r>
    </w:p>
    <w:p w14:paraId="4F4DC5B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不予退还保证金的情况：</w:t>
      </w:r>
    </w:p>
    <w:p w14:paraId="6C96CAF9">
      <w:pPr>
        <w:keepNext w:val="0"/>
        <w:keepLines w:val="0"/>
        <w:pageBreakBefore w:val="0"/>
        <w:widowControl w:val="0"/>
        <w:numPr>
          <w:ilvl w:val="0"/>
          <w:numId w:val="1"/>
        </w:numPr>
        <w:tabs>
          <w:tab w:val="left" w:pos="756"/>
          <w:tab w:val="clear" w:pos="312"/>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报名成功但未到比选现场签到；</w:t>
      </w:r>
    </w:p>
    <w:p w14:paraId="68662A2D">
      <w:pPr>
        <w:keepNext w:val="0"/>
        <w:keepLines w:val="0"/>
        <w:pageBreakBefore w:val="0"/>
        <w:widowControl w:val="0"/>
        <w:numPr>
          <w:ilvl w:val="0"/>
          <w:numId w:val="1"/>
        </w:numPr>
        <w:tabs>
          <w:tab w:val="left" w:pos="756"/>
          <w:tab w:val="clear" w:pos="312"/>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sz w:val="32"/>
          <w:szCs w:val="32"/>
          <w:lang w:val="en-US" w:eastAsia="zh-CN"/>
        </w:rPr>
        <w:t>中选供应商未在规定时间内与我院签订购销合同；</w:t>
      </w:r>
    </w:p>
    <w:p w14:paraId="43B9E63F">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六、现场评选</w:t>
      </w:r>
    </w:p>
    <w:p w14:paraId="5A715A7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坚持</w:t>
      </w:r>
      <w:r>
        <w:rPr>
          <w:rFonts w:hint="eastAsia" w:ascii="仿宋" w:hAnsi="仿宋" w:eastAsia="仿宋" w:cs="仿宋"/>
          <w:color w:val="auto"/>
          <w:sz w:val="32"/>
          <w:szCs w:val="32"/>
        </w:rPr>
        <w:t>公开、公平、公正</w:t>
      </w:r>
      <w:r>
        <w:rPr>
          <w:rFonts w:hint="eastAsia" w:ascii="仿宋" w:hAnsi="仿宋" w:eastAsia="仿宋" w:cs="仿宋"/>
          <w:color w:val="auto"/>
          <w:sz w:val="32"/>
          <w:szCs w:val="32"/>
          <w:lang w:eastAsia="zh-CN"/>
        </w:rPr>
        <w:t>的原则，</w:t>
      </w:r>
      <w:r>
        <w:rPr>
          <w:rFonts w:hint="eastAsia" w:ascii="仿宋" w:hAnsi="仿宋" w:eastAsia="仿宋" w:cs="仿宋"/>
          <w:color w:val="auto"/>
          <w:sz w:val="32"/>
          <w:szCs w:val="32"/>
        </w:rPr>
        <w:t>科学评估、</w:t>
      </w:r>
      <w:r>
        <w:rPr>
          <w:rFonts w:hint="eastAsia" w:ascii="仿宋" w:hAnsi="仿宋" w:eastAsia="仿宋" w:cs="仿宋"/>
          <w:color w:val="auto"/>
          <w:sz w:val="32"/>
          <w:szCs w:val="32"/>
          <w:lang w:val="en-US" w:eastAsia="zh-CN"/>
        </w:rPr>
        <w:t>由现场评选人员根据评分细则现场评分，择优选择中选供应商</w:t>
      </w:r>
      <w:r>
        <w:rPr>
          <w:rFonts w:hint="eastAsia" w:ascii="仿宋" w:hAnsi="仿宋" w:eastAsia="仿宋" w:cs="仿宋"/>
          <w:color w:val="auto"/>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结果公示</w:t>
      </w:r>
      <w:r>
        <w:rPr>
          <w:rFonts w:hint="eastAsia" w:ascii="仿宋" w:hAnsi="仿宋" w:eastAsia="仿宋" w:cs="仿宋"/>
          <w:color w:val="auto"/>
          <w:sz w:val="32"/>
          <w:szCs w:val="32"/>
        </w:rPr>
        <w:t xml:space="preserve"> </w:t>
      </w:r>
    </w:p>
    <w:p w14:paraId="14F9371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比选</w:t>
      </w:r>
      <w:r>
        <w:rPr>
          <w:rFonts w:hint="eastAsia" w:ascii="仿宋" w:hAnsi="仿宋" w:eastAsia="仿宋" w:cs="仿宋"/>
          <w:color w:val="auto"/>
          <w:sz w:val="32"/>
          <w:szCs w:val="32"/>
        </w:rPr>
        <w:t>结束后</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个工作日内</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普定县中医</w:t>
      </w:r>
      <w:r>
        <w:rPr>
          <w:rFonts w:hint="eastAsia" w:ascii="仿宋" w:hAnsi="仿宋" w:eastAsia="仿宋" w:cs="仿宋"/>
          <w:color w:val="auto"/>
          <w:sz w:val="32"/>
          <w:szCs w:val="32"/>
        </w:rPr>
        <w:t>医院网站公</w:t>
      </w:r>
      <w:r>
        <w:rPr>
          <w:rFonts w:hint="eastAsia" w:ascii="仿宋" w:hAnsi="仿宋" w:eastAsia="仿宋" w:cs="仿宋"/>
          <w:color w:val="auto"/>
          <w:sz w:val="32"/>
          <w:szCs w:val="32"/>
          <w:lang w:eastAsia="zh-CN"/>
        </w:rPr>
        <w:t>示中选</w:t>
      </w:r>
      <w:r>
        <w:rPr>
          <w:rFonts w:hint="eastAsia" w:ascii="仿宋" w:hAnsi="仿宋" w:eastAsia="仿宋" w:cs="仿宋"/>
          <w:color w:val="auto"/>
          <w:sz w:val="32"/>
          <w:szCs w:val="32"/>
        </w:rPr>
        <w:t xml:space="preserve">结果。 </w:t>
      </w:r>
    </w:p>
    <w:p w14:paraId="10C1473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八</w:t>
      </w:r>
      <w:r>
        <w:rPr>
          <w:rFonts w:hint="eastAsia" w:ascii="仿宋" w:hAnsi="仿宋" w:eastAsia="仿宋" w:cs="仿宋"/>
          <w:color w:val="auto"/>
          <w:sz w:val="32"/>
          <w:szCs w:val="32"/>
        </w:rPr>
        <w:t>、其他</w:t>
      </w:r>
      <w:r>
        <w:rPr>
          <w:rFonts w:hint="eastAsia" w:ascii="仿宋" w:hAnsi="仿宋" w:eastAsia="仿宋" w:cs="仿宋"/>
          <w:color w:val="auto"/>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有下</w:t>
      </w:r>
      <w:r>
        <w:rPr>
          <w:rFonts w:hint="eastAsia" w:ascii="仿宋" w:hAnsi="仿宋" w:eastAsia="仿宋" w:cs="仿宋"/>
          <w:color w:val="auto"/>
          <w:sz w:val="32"/>
          <w:szCs w:val="32"/>
          <w:lang w:eastAsia="zh-CN"/>
        </w:rPr>
        <w:t>列</w:t>
      </w:r>
      <w:r>
        <w:rPr>
          <w:rFonts w:hint="eastAsia" w:ascii="仿宋" w:hAnsi="仿宋" w:eastAsia="仿宋" w:cs="仿宋"/>
          <w:color w:val="auto"/>
          <w:sz w:val="32"/>
          <w:szCs w:val="32"/>
        </w:rPr>
        <w:t>行为者</w:t>
      </w:r>
      <w:r>
        <w:rPr>
          <w:rFonts w:hint="eastAsia" w:ascii="仿宋" w:hAnsi="仿宋" w:eastAsia="仿宋" w:cs="仿宋"/>
          <w:color w:val="auto"/>
          <w:sz w:val="32"/>
          <w:szCs w:val="32"/>
          <w:lang w:eastAsia="zh-CN"/>
        </w:rPr>
        <w:t>院方</w:t>
      </w:r>
      <w:r>
        <w:rPr>
          <w:rFonts w:hint="eastAsia" w:ascii="仿宋" w:hAnsi="仿宋" w:eastAsia="仿宋" w:cs="仿宋"/>
          <w:color w:val="auto"/>
          <w:sz w:val="32"/>
          <w:szCs w:val="32"/>
        </w:rPr>
        <w:t>有权取消</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选</w:t>
      </w:r>
      <w:r>
        <w:rPr>
          <w:rFonts w:hint="eastAsia" w:ascii="仿宋" w:hAnsi="仿宋" w:eastAsia="仿宋" w:cs="仿宋"/>
          <w:color w:val="auto"/>
          <w:sz w:val="32"/>
          <w:szCs w:val="32"/>
        </w:rPr>
        <w:t xml:space="preserve">资格 </w:t>
      </w:r>
    </w:p>
    <w:p w14:paraId="67B4862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采用商业贿赂手段进行非法促销活动</w:t>
      </w:r>
      <w:r>
        <w:rPr>
          <w:rFonts w:hint="eastAsia" w:ascii="仿宋" w:hAnsi="仿宋" w:eastAsia="仿宋" w:cs="仿宋"/>
          <w:color w:val="auto"/>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相互串通</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排斥其他</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公平竞争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损害其他</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的合法利益</w:t>
      </w:r>
      <w:r>
        <w:rPr>
          <w:rFonts w:hint="eastAsia" w:ascii="仿宋" w:hAnsi="仿宋" w:eastAsia="仿宋" w:cs="仿宋"/>
          <w:color w:val="auto"/>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采取行贿手段牟取中</w:t>
      </w:r>
      <w:r>
        <w:rPr>
          <w:rFonts w:hint="eastAsia" w:ascii="仿宋" w:hAnsi="仿宋" w:eastAsia="仿宋" w:cs="仿宋"/>
          <w:color w:val="auto"/>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提供虚假证明文件或者以其他方式弄虚作假骗取中</w:t>
      </w:r>
      <w:r>
        <w:rPr>
          <w:rFonts w:hint="eastAsia" w:ascii="仿宋" w:hAnsi="仿宋" w:eastAsia="仿宋" w:cs="仿宋"/>
          <w:color w:val="auto"/>
          <w:sz w:val="32"/>
          <w:szCs w:val="32"/>
          <w:lang w:eastAsia="zh-CN"/>
        </w:rPr>
        <w:t>选；</w:t>
      </w:r>
      <w:r>
        <w:rPr>
          <w:rFonts w:hint="eastAsia" w:ascii="仿宋" w:hAnsi="仿宋" w:eastAsia="仿宋" w:cs="仿宋"/>
          <w:color w:val="auto"/>
          <w:sz w:val="32"/>
          <w:szCs w:val="32"/>
        </w:rPr>
        <w:t xml:space="preserve"> </w:t>
      </w:r>
    </w:p>
    <w:p w14:paraId="7D2996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5</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其他违反法律法规的行为</w:t>
      </w:r>
      <w:r>
        <w:rPr>
          <w:rFonts w:hint="eastAsia" w:ascii="仿宋" w:hAnsi="仿宋" w:eastAsia="仿宋" w:cs="仿宋"/>
          <w:color w:val="auto"/>
          <w:sz w:val="32"/>
          <w:szCs w:val="32"/>
          <w:lang w:eastAsia="zh-CN"/>
        </w:rPr>
        <w:t>。</w:t>
      </w:r>
    </w:p>
    <w:p w14:paraId="49CEADB1">
      <w:pPr>
        <w:tabs>
          <w:tab w:val="left" w:pos="756"/>
        </w:tabs>
        <w:spacing w:line="560" w:lineRule="exact"/>
        <w:rPr>
          <w:rFonts w:hint="eastAsia" w:ascii="仿宋" w:hAnsi="仿宋" w:eastAsia="仿宋" w:cs="仿宋"/>
          <w:color w:val="auto"/>
          <w:sz w:val="32"/>
          <w:szCs w:val="32"/>
          <w:lang w:eastAsia="zh-CN"/>
        </w:rPr>
      </w:pPr>
    </w:p>
    <w:p w14:paraId="11D9CA3C">
      <w:pPr>
        <w:tabs>
          <w:tab w:val="left" w:pos="756"/>
        </w:tabs>
        <w:spacing w:line="560" w:lineRule="exac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附件2</w:t>
      </w:r>
    </w:p>
    <w:p w14:paraId="17CD6E69">
      <w:pPr>
        <w:spacing w:line="360" w:lineRule="auto"/>
        <w:jc w:val="center"/>
        <w:rPr>
          <w:rFonts w:hint="eastAsia" w:cs="宋体" w:eastAsiaTheme="minorEastAsia"/>
          <w:b/>
          <w:bCs/>
          <w:sz w:val="24"/>
          <w:szCs w:val="24"/>
          <w:lang w:eastAsia="zh-CN"/>
        </w:rPr>
      </w:pPr>
      <w:r>
        <w:rPr>
          <w:rFonts w:hint="eastAsia" w:cs="宋体"/>
          <w:b/>
          <w:bCs/>
          <w:sz w:val="24"/>
          <w:szCs w:val="24"/>
          <w:lang w:val="en-US" w:eastAsia="zh-CN"/>
        </w:rPr>
        <w:t>1</w:t>
      </w:r>
      <w:r>
        <w:rPr>
          <w:rFonts w:hint="eastAsia" w:cs="宋体"/>
          <w:b/>
          <w:bCs/>
          <w:sz w:val="24"/>
          <w:szCs w:val="24"/>
        </w:rPr>
        <w:t>、多导联心电分析系统</w:t>
      </w:r>
      <w:r>
        <w:rPr>
          <w:rFonts w:hint="eastAsia" w:cs="宋体"/>
          <w:b/>
          <w:bCs/>
          <w:sz w:val="24"/>
          <w:szCs w:val="24"/>
          <w:lang w:eastAsia="zh-CN"/>
        </w:rPr>
        <w:t>技术参数</w:t>
      </w:r>
    </w:p>
    <w:p w14:paraId="5CF61DED">
      <w:pPr>
        <w:spacing w:line="360" w:lineRule="auto"/>
        <w:jc w:val="left"/>
        <w:rPr>
          <w:rFonts w:hint="eastAsia" w:ascii="方正仿宋_GB2312" w:hAnsi="方正仿宋_GB2312" w:eastAsia="方正仿宋_GB2312" w:cs="方正仿宋_GB2312"/>
        </w:rPr>
      </w:pPr>
      <w:r>
        <w:rPr>
          <w:rFonts w:hint="eastAsia" w:cs="宋体"/>
        </w:rPr>
        <w:t>一、主要功能优势</w:t>
      </w:r>
    </w:p>
    <w:p w14:paraId="1C86DAD0">
      <w:pPr>
        <w:numPr>
          <w:ilvl w:val="0"/>
          <w:numId w:val="2"/>
        </w:numPr>
        <w:spacing w:line="360" w:lineRule="auto"/>
        <w:jc w:val="left"/>
        <w:rPr>
          <w:rFonts w:hint="eastAsia" w:cs="宋体"/>
        </w:rPr>
      </w:pPr>
      <w:r>
        <w:rPr>
          <w:rFonts w:hint="eastAsia" w:cs="宋体"/>
        </w:rPr>
        <w:t>设备小巧轻便,主机重量＜1kg，标配可移动台车，适应于出诊、床旁移动心电采集等多种临床应用场景；</w:t>
      </w:r>
    </w:p>
    <w:p w14:paraId="49BE3ADA">
      <w:pPr>
        <w:numPr>
          <w:ilvl w:val="0"/>
          <w:numId w:val="2"/>
        </w:numPr>
        <w:spacing w:line="360" w:lineRule="auto"/>
        <w:jc w:val="left"/>
        <w:rPr>
          <w:rFonts w:hint="eastAsia" w:cs="宋体"/>
        </w:rPr>
      </w:pPr>
      <w:r>
        <w:rPr>
          <w:rFonts w:hint="eastAsia" w:cs="宋体"/>
        </w:rPr>
        <w:t>支持12/15/16/18导同步采集、同屏显示；</w:t>
      </w:r>
    </w:p>
    <w:p w14:paraId="03AF870F">
      <w:pPr>
        <w:numPr>
          <w:ilvl w:val="0"/>
          <w:numId w:val="2"/>
        </w:numPr>
        <w:spacing w:line="360" w:lineRule="auto"/>
        <w:jc w:val="left"/>
        <w:rPr>
          <w:rFonts w:hint="eastAsia" w:cs="宋体"/>
        </w:rPr>
      </w:pPr>
      <w:r>
        <w:rPr>
          <w:rFonts w:hint="eastAsia" w:cs="宋体"/>
        </w:rPr>
        <w:t>支持心电图报告结论同步功能，在会诊中心诊断完成后，诊断结论可实时同步至本机；</w:t>
      </w:r>
    </w:p>
    <w:p w14:paraId="73ADC04C">
      <w:pPr>
        <w:numPr>
          <w:ilvl w:val="0"/>
          <w:numId w:val="2"/>
        </w:numPr>
        <w:spacing w:line="360" w:lineRule="auto"/>
        <w:jc w:val="left"/>
        <w:rPr>
          <w:rFonts w:hint="eastAsia" w:cs="宋体"/>
        </w:rPr>
      </w:pPr>
      <w:r>
        <w:rPr>
          <w:rFonts w:hint="eastAsia" w:cs="宋体"/>
        </w:rPr>
        <w:t>具备大于120分钟心电图记录功能，可用于发现偶发的心律失常，或对持续性心律失常、心肌缺血等情况进行监测；</w:t>
      </w:r>
    </w:p>
    <w:p w14:paraId="7F40D83C">
      <w:pPr>
        <w:numPr>
          <w:ilvl w:val="0"/>
          <w:numId w:val="2"/>
        </w:numPr>
        <w:spacing w:line="360" w:lineRule="auto"/>
        <w:jc w:val="left"/>
        <w:rPr>
          <w:rFonts w:hint="eastAsia" w:cs="宋体"/>
        </w:rPr>
      </w:pPr>
      <w:r>
        <w:rPr>
          <w:rFonts w:hint="eastAsia" w:cs="宋体"/>
          <w:lang w:eastAsia="zh-CN"/>
        </w:rPr>
        <w:t>※</w:t>
      </w:r>
      <w:r>
        <w:rPr>
          <w:rFonts w:hint="eastAsia" w:cs="宋体"/>
        </w:rPr>
        <w:t>具备WORKLIST功能，可从HIS一键提取待检查患者详细信息，减少手工录入；</w:t>
      </w:r>
    </w:p>
    <w:p w14:paraId="69EC5031">
      <w:pPr>
        <w:numPr>
          <w:ilvl w:val="0"/>
          <w:numId w:val="2"/>
        </w:numPr>
        <w:spacing w:line="360" w:lineRule="auto"/>
        <w:jc w:val="left"/>
        <w:rPr>
          <w:rFonts w:hint="eastAsia" w:cs="宋体"/>
        </w:rPr>
      </w:pPr>
      <w:r>
        <w:rPr>
          <w:rFonts w:hint="eastAsia" w:cs="宋体"/>
        </w:rPr>
        <w:t>支持心电图采集数据上传功能，在心电图采集完成后，可通过波形回放查看采集质量，确认后可上传至心电会诊中心，可设置自动上传或手动上传模式；</w:t>
      </w:r>
    </w:p>
    <w:p w14:paraId="4CAB4398">
      <w:pPr>
        <w:numPr>
          <w:ilvl w:val="0"/>
          <w:numId w:val="3"/>
        </w:numPr>
        <w:spacing w:line="360" w:lineRule="auto"/>
        <w:jc w:val="left"/>
        <w:rPr>
          <w:rFonts w:hint="eastAsia" w:cs="宋体"/>
        </w:rPr>
      </w:pPr>
      <w:r>
        <w:rPr>
          <w:rFonts w:hint="eastAsia" w:cs="宋体"/>
        </w:rPr>
        <w:t>外观及显示</w:t>
      </w:r>
    </w:p>
    <w:p w14:paraId="03959027">
      <w:pPr>
        <w:numPr>
          <w:ilvl w:val="0"/>
          <w:numId w:val="4"/>
        </w:numPr>
        <w:spacing w:line="360" w:lineRule="auto"/>
        <w:jc w:val="left"/>
        <w:rPr>
          <w:rFonts w:hint="eastAsia" w:cs="宋体"/>
        </w:rPr>
      </w:pPr>
      <w:r>
        <w:rPr>
          <w:rFonts w:hint="eastAsia" w:cs="宋体"/>
        </w:rPr>
        <w:t>显示屏≥9英寸，屏幕亮度可调，支持背景网格显示，支持多点触控操作；</w:t>
      </w:r>
    </w:p>
    <w:p w14:paraId="5DE07A2E">
      <w:pPr>
        <w:numPr>
          <w:ilvl w:val="0"/>
          <w:numId w:val="4"/>
        </w:numPr>
        <w:spacing w:line="360" w:lineRule="auto"/>
        <w:jc w:val="left"/>
        <w:rPr>
          <w:rFonts w:hint="eastAsia" w:cs="宋体"/>
        </w:rPr>
      </w:pPr>
      <w:r>
        <w:rPr>
          <w:rFonts w:hint="eastAsia" w:cs="宋体"/>
        </w:rPr>
        <w:t>屏幕显示内容：心电波形、导联、实时心率、记录时长、记录倒计时、走纸速度、增益、滤波器、电池电量指示、时间、患者详细信息、床号、日期、信息提示等</w:t>
      </w:r>
    </w:p>
    <w:p w14:paraId="1CDAFF7A">
      <w:pPr>
        <w:numPr>
          <w:ilvl w:val="0"/>
          <w:numId w:val="4"/>
        </w:numPr>
        <w:spacing w:line="360" w:lineRule="auto"/>
        <w:jc w:val="left"/>
        <w:rPr>
          <w:rFonts w:hint="eastAsia" w:cs="宋体"/>
        </w:rPr>
      </w:pPr>
      <w:r>
        <w:rPr>
          <w:rFonts w:hint="eastAsia" w:cs="宋体"/>
        </w:rPr>
        <w:t>具备12/15/16/18/20导多种导联连接示意图，便于护士有实习医生使用；</w:t>
      </w:r>
    </w:p>
    <w:p w14:paraId="13B8FB45">
      <w:pPr>
        <w:numPr>
          <w:ilvl w:val="0"/>
          <w:numId w:val="4"/>
        </w:numPr>
        <w:spacing w:line="360" w:lineRule="auto"/>
        <w:jc w:val="left"/>
        <w:rPr>
          <w:rFonts w:hint="eastAsia" w:cs="宋体"/>
        </w:rPr>
      </w:pPr>
      <w:r>
        <w:rPr>
          <w:rFonts w:hint="eastAsia" w:cs="宋体"/>
        </w:rPr>
        <w:t>自动异常报警功能：可自动对异常心率、导联脱落情况进行实时监测报警；</w:t>
      </w:r>
    </w:p>
    <w:p w14:paraId="20703B71">
      <w:pPr>
        <w:numPr>
          <w:ilvl w:val="0"/>
          <w:numId w:val="4"/>
        </w:numPr>
        <w:spacing w:line="360" w:lineRule="auto"/>
        <w:jc w:val="left"/>
        <w:rPr>
          <w:rFonts w:hint="eastAsia" w:cs="宋体"/>
        </w:rPr>
      </w:pPr>
      <w:r>
        <w:rPr>
          <w:rFonts w:hint="eastAsia" w:cs="宋体"/>
        </w:rPr>
        <w:t>采集器支持蓝牙移动网络技术，方便临床使用；</w:t>
      </w:r>
    </w:p>
    <w:p w14:paraId="26A68BCC">
      <w:pPr>
        <w:numPr>
          <w:ilvl w:val="0"/>
          <w:numId w:val="3"/>
        </w:numPr>
        <w:spacing w:line="360" w:lineRule="auto"/>
        <w:jc w:val="left"/>
        <w:rPr>
          <w:rFonts w:hint="eastAsia" w:cs="宋体"/>
        </w:rPr>
      </w:pPr>
      <w:r>
        <w:rPr>
          <w:rFonts w:hint="eastAsia" w:cs="宋体"/>
        </w:rPr>
        <w:t>信息录入</w:t>
      </w:r>
    </w:p>
    <w:p w14:paraId="6CCB0CAA">
      <w:pPr>
        <w:numPr>
          <w:ilvl w:val="0"/>
          <w:numId w:val="5"/>
        </w:numPr>
        <w:spacing w:line="360" w:lineRule="auto"/>
        <w:jc w:val="left"/>
        <w:rPr>
          <w:rFonts w:hint="eastAsia" w:cs="宋体"/>
        </w:rPr>
      </w:pPr>
      <w:r>
        <w:rPr>
          <w:rFonts w:hint="eastAsia" w:cs="宋体"/>
        </w:rPr>
        <w:t>具备标准触控软件盘，支持拼音输入法，方便医生进行信息输入；</w:t>
      </w:r>
    </w:p>
    <w:p w14:paraId="0CD93498">
      <w:pPr>
        <w:numPr>
          <w:ilvl w:val="0"/>
          <w:numId w:val="5"/>
        </w:numPr>
        <w:spacing w:line="360" w:lineRule="auto"/>
        <w:jc w:val="left"/>
        <w:rPr>
          <w:rFonts w:hint="eastAsia" w:cs="宋体"/>
        </w:rPr>
      </w:pPr>
      <w:r>
        <w:rPr>
          <w:rFonts w:hint="eastAsia" w:cs="宋体"/>
        </w:rPr>
        <w:t>具备先采集后补录患者信息，支持手工录入或从HIS提取；</w:t>
      </w:r>
    </w:p>
    <w:p w14:paraId="63D59137">
      <w:pPr>
        <w:numPr>
          <w:ilvl w:val="0"/>
          <w:numId w:val="5"/>
        </w:numPr>
        <w:spacing w:line="360" w:lineRule="auto"/>
        <w:jc w:val="left"/>
        <w:rPr>
          <w:rFonts w:hint="eastAsia" w:cs="宋体"/>
        </w:rPr>
      </w:pPr>
      <w:r>
        <w:rPr>
          <w:rFonts w:hint="eastAsia" w:cs="宋体"/>
        </w:rPr>
        <w:t>具备心电采集前患者信息核查功能，防止信息录入错误或信息与实际患者不匹配；</w:t>
      </w:r>
    </w:p>
    <w:p w14:paraId="215D3E77">
      <w:pPr>
        <w:numPr>
          <w:ilvl w:val="0"/>
          <w:numId w:val="5"/>
        </w:numPr>
        <w:spacing w:line="360" w:lineRule="auto"/>
        <w:jc w:val="left"/>
        <w:rPr>
          <w:rFonts w:hint="eastAsia" w:cs="宋体"/>
        </w:rPr>
      </w:pPr>
      <w:r>
        <w:rPr>
          <w:rFonts w:hint="eastAsia" w:cs="宋体"/>
        </w:rPr>
        <w:t>具备扫码功能，可快速录入患者信息；</w:t>
      </w:r>
    </w:p>
    <w:p w14:paraId="6ED7C266">
      <w:pPr>
        <w:numPr>
          <w:ilvl w:val="0"/>
          <w:numId w:val="3"/>
        </w:numPr>
        <w:spacing w:line="360" w:lineRule="auto"/>
        <w:jc w:val="left"/>
        <w:rPr>
          <w:rFonts w:hint="eastAsia" w:cs="宋体"/>
        </w:rPr>
      </w:pPr>
      <w:r>
        <w:rPr>
          <w:rFonts w:hint="eastAsia" w:cs="宋体"/>
        </w:rPr>
        <w:t>波形采集</w:t>
      </w:r>
    </w:p>
    <w:p w14:paraId="543B30C2">
      <w:pPr>
        <w:numPr>
          <w:ilvl w:val="0"/>
          <w:numId w:val="6"/>
        </w:numPr>
        <w:spacing w:line="360" w:lineRule="auto"/>
        <w:jc w:val="left"/>
        <w:rPr>
          <w:rFonts w:hint="eastAsia" w:cs="宋体"/>
        </w:rPr>
      </w:pPr>
      <w:r>
        <w:rPr>
          <w:rFonts w:hint="eastAsia" w:cs="宋体"/>
        </w:rPr>
        <w:t>支持快速心电功能，适用于急诊及紧急情况下，快速完成心电图的采集；</w:t>
      </w:r>
    </w:p>
    <w:p w14:paraId="03FBCF7C">
      <w:pPr>
        <w:numPr>
          <w:ilvl w:val="0"/>
          <w:numId w:val="6"/>
        </w:numPr>
        <w:spacing w:line="360" w:lineRule="auto"/>
        <w:jc w:val="left"/>
        <w:rPr>
          <w:rFonts w:hint="eastAsia" w:cs="宋体"/>
        </w:rPr>
      </w:pPr>
      <w:r>
        <w:rPr>
          <w:rFonts w:hint="eastAsia" w:cs="宋体"/>
        </w:rPr>
        <w:t>具备波形预采功能，可用于捕捉偶发、一过性的心律失常事件，预采集时间可进行设置；</w:t>
      </w:r>
    </w:p>
    <w:p w14:paraId="22A49FFF">
      <w:pPr>
        <w:numPr>
          <w:ilvl w:val="0"/>
          <w:numId w:val="6"/>
        </w:numPr>
        <w:spacing w:line="360" w:lineRule="auto"/>
        <w:jc w:val="left"/>
        <w:rPr>
          <w:rFonts w:hint="eastAsia" w:cs="宋体"/>
        </w:rPr>
      </w:pPr>
      <w:r>
        <w:rPr>
          <w:rFonts w:hint="eastAsia" w:cs="宋体"/>
        </w:rPr>
        <w:t>具备心电波形重采集功能，无需再次输入患者信息，即可快速完成波形的重新采集；</w:t>
      </w:r>
    </w:p>
    <w:p w14:paraId="3BA4DABA">
      <w:pPr>
        <w:numPr>
          <w:ilvl w:val="0"/>
          <w:numId w:val="6"/>
        </w:numPr>
        <w:spacing w:line="360" w:lineRule="auto"/>
        <w:jc w:val="left"/>
        <w:rPr>
          <w:rFonts w:hint="eastAsia" w:cs="宋体"/>
        </w:rPr>
      </w:pPr>
      <w:r>
        <w:rPr>
          <w:rFonts w:hint="eastAsia" w:cs="宋体"/>
        </w:rPr>
        <w:t>具备心电加做模式，在完成标准12导心电采集后，可加做右胸与后壁心电采集；</w:t>
      </w:r>
    </w:p>
    <w:p w14:paraId="555679E2">
      <w:pPr>
        <w:numPr>
          <w:ilvl w:val="0"/>
          <w:numId w:val="6"/>
        </w:numPr>
        <w:spacing w:line="360" w:lineRule="auto"/>
        <w:jc w:val="left"/>
        <w:rPr>
          <w:rFonts w:hint="eastAsia" w:cs="宋体"/>
        </w:rPr>
      </w:pPr>
      <w:r>
        <w:rPr>
          <w:rFonts w:hint="eastAsia" w:cs="宋体"/>
        </w:rPr>
        <w:t>支持起搏心电采集功能；</w:t>
      </w:r>
    </w:p>
    <w:p w14:paraId="062877C7">
      <w:pPr>
        <w:numPr>
          <w:ilvl w:val="0"/>
          <w:numId w:val="3"/>
        </w:numPr>
        <w:spacing w:line="360" w:lineRule="auto"/>
        <w:jc w:val="left"/>
        <w:rPr>
          <w:rFonts w:hint="eastAsia" w:cs="宋体"/>
        </w:rPr>
      </w:pPr>
      <w:r>
        <w:rPr>
          <w:rFonts w:hint="eastAsia" w:cs="宋体"/>
        </w:rPr>
        <w:t>存储与查找</w:t>
      </w:r>
    </w:p>
    <w:p w14:paraId="7B317167">
      <w:pPr>
        <w:numPr>
          <w:ilvl w:val="0"/>
          <w:numId w:val="7"/>
        </w:numPr>
        <w:spacing w:line="360" w:lineRule="auto"/>
        <w:jc w:val="left"/>
        <w:rPr>
          <w:rFonts w:hint="eastAsia" w:cs="宋体"/>
        </w:rPr>
      </w:pPr>
      <w:r>
        <w:rPr>
          <w:rFonts w:hint="eastAsia" w:cs="宋体"/>
        </w:rPr>
        <w:t>本机支持大于20000份以上的病例数据存储，可设置自动清理时限；</w:t>
      </w:r>
    </w:p>
    <w:p w14:paraId="54AB5FBA">
      <w:pPr>
        <w:numPr>
          <w:ilvl w:val="0"/>
          <w:numId w:val="7"/>
        </w:numPr>
        <w:spacing w:line="360" w:lineRule="auto"/>
        <w:jc w:val="left"/>
        <w:rPr>
          <w:rFonts w:hint="eastAsia" w:cs="宋体"/>
        </w:rPr>
      </w:pPr>
      <w:r>
        <w:rPr>
          <w:rFonts w:hint="eastAsia" w:cs="宋体"/>
        </w:rPr>
        <w:t>具备病历管理功能，可对存储的病历进行查询、回放、上传、重采、加做、编辑、打印、删除等多种操作；</w:t>
      </w:r>
    </w:p>
    <w:p w14:paraId="5F559D33">
      <w:pPr>
        <w:numPr>
          <w:ilvl w:val="0"/>
          <w:numId w:val="7"/>
        </w:numPr>
        <w:spacing w:line="360" w:lineRule="auto"/>
        <w:jc w:val="left"/>
        <w:rPr>
          <w:rFonts w:hint="eastAsia" w:cs="宋体"/>
        </w:rPr>
      </w:pPr>
      <w:r>
        <w:rPr>
          <w:rFonts w:hint="eastAsia" w:cs="宋体"/>
        </w:rPr>
        <w:t>支持报告状态与上传状态显示，并支持以不同状态进行分类查询，方便医护人员快速进行病历的分类查找；</w:t>
      </w:r>
    </w:p>
    <w:p w14:paraId="502400C6">
      <w:pPr>
        <w:numPr>
          <w:ilvl w:val="0"/>
          <w:numId w:val="7"/>
        </w:numPr>
        <w:spacing w:line="360" w:lineRule="auto"/>
        <w:jc w:val="left"/>
        <w:rPr>
          <w:rFonts w:hint="eastAsia" w:cs="宋体"/>
        </w:rPr>
      </w:pPr>
      <w:r>
        <w:rPr>
          <w:rFonts w:hint="eastAsia" w:cs="宋体"/>
        </w:rPr>
        <w:t>支持按患者姓名、性别、年龄、病历号、日期等多种方式查询；</w:t>
      </w:r>
    </w:p>
    <w:p w14:paraId="0555420A">
      <w:pPr>
        <w:numPr>
          <w:ilvl w:val="0"/>
          <w:numId w:val="7"/>
        </w:numPr>
        <w:spacing w:line="360" w:lineRule="auto"/>
        <w:jc w:val="left"/>
        <w:rPr>
          <w:rFonts w:hint="eastAsia" w:cs="宋体"/>
        </w:rPr>
      </w:pPr>
      <w:r>
        <w:rPr>
          <w:rFonts w:hint="eastAsia" w:cs="宋体"/>
        </w:rPr>
        <w:t>具备按检查时间、床号、住院号进行病历列表的排序；</w:t>
      </w:r>
    </w:p>
    <w:p w14:paraId="2AF2C9F3">
      <w:pPr>
        <w:numPr>
          <w:ilvl w:val="0"/>
          <w:numId w:val="3"/>
        </w:numPr>
        <w:spacing w:line="360" w:lineRule="auto"/>
        <w:jc w:val="left"/>
        <w:rPr>
          <w:rFonts w:hint="eastAsia" w:cs="宋体"/>
        </w:rPr>
      </w:pPr>
      <w:r>
        <w:rPr>
          <w:rFonts w:hint="eastAsia" w:cs="宋体"/>
        </w:rPr>
        <w:t>主要技术指标</w:t>
      </w:r>
    </w:p>
    <w:p w14:paraId="70970A24">
      <w:pPr>
        <w:numPr>
          <w:ilvl w:val="0"/>
          <w:numId w:val="8"/>
        </w:numPr>
        <w:spacing w:line="360" w:lineRule="auto"/>
        <w:jc w:val="left"/>
        <w:rPr>
          <w:rFonts w:hint="eastAsia" w:cs="宋体"/>
        </w:rPr>
      </w:pPr>
      <w:r>
        <w:rPr>
          <w:rFonts w:hint="eastAsia" w:cs="宋体"/>
        </w:rPr>
        <w:t>输入阻抗：≥5MΩ</w:t>
      </w:r>
    </w:p>
    <w:p w14:paraId="6159E36A">
      <w:pPr>
        <w:numPr>
          <w:ilvl w:val="0"/>
          <w:numId w:val="8"/>
        </w:numPr>
        <w:spacing w:line="360" w:lineRule="auto"/>
        <w:jc w:val="left"/>
        <w:rPr>
          <w:rFonts w:hint="eastAsia" w:cs="宋体"/>
        </w:rPr>
      </w:pPr>
      <w:r>
        <w:rPr>
          <w:rFonts w:hint="eastAsia" w:cs="宋体"/>
        </w:rPr>
        <w:t>输入回路电流：＜0.1μA</w:t>
      </w:r>
    </w:p>
    <w:p w14:paraId="463051D2">
      <w:pPr>
        <w:numPr>
          <w:ilvl w:val="0"/>
          <w:numId w:val="8"/>
        </w:numPr>
        <w:spacing w:line="360" w:lineRule="auto"/>
        <w:jc w:val="left"/>
        <w:rPr>
          <w:rFonts w:hint="eastAsia" w:cs="宋体"/>
        </w:rPr>
      </w:pPr>
      <w:r>
        <w:rPr>
          <w:rFonts w:hint="eastAsia" w:cs="宋体"/>
        </w:rPr>
        <w:t>噪声：＜15μVp-p</w:t>
      </w:r>
    </w:p>
    <w:p w14:paraId="411A4136">
      <w:pPr>
        <w:numPr>
          <w:ilvl w:val="0"/>
          <w:numId w:val="8"/>
        </w:numPr>
        <w:spacing w:line="360" w:lineRule="auto"/>
        <w:jc w:val="left"/>
        <w:rPr>
          <w:rFonts w:hint="eastAsia" w:cs="宋体"/>
        </w:rPr>
      </w:pPr>
      <w:r>
        <w:rPr>
          <w:rFonts w:hint="eastAsia" w:cs="宋体"/>
        </w:rPr>
        <w:t>共模抑制比：＞89dB</w:t>
      </w:r>
    </w:p>
    <w:p w14:paraId="7E9D38CD">
      <w:pPr>
        <w:numPr>
          <w:ilvl w:val="0"/>
          <w:numId w:val="8"/>
        </w:numPr>
        <w:spacing w:line="360" w:lineRule="auto"/>
        <w:jc w:val="left"/>
        <w:rPr>
          <w:rFonts w:hint="eastAsia" w:cs="宋体"/>
        </w:rPr>
      </w:pPr>
      <w:r>
        <w:rPr>
          <w:rFonts w:hint="eastAsia" w:cs="宋体"/>
        </w:rPr>
        <w:t>时间常数：≥3.2s</w:t>
      </w:r>
    </w:p>
    <w:p w14:paraId="72181C60">
      <w:pPr>
        <w:numPr>
          <w:ilvl w:val="0"/>
          <w:numId w:val="8"/>
        </w:numPr>
        <w:spacing w:line="360" w:lineRule="auto"/>
        <w:jc w:val="left"/>
        <w:rPr>
          <w:rFonts w:hint="eastAsia" w:cs="宋体"/>
        </w:rPr>
      </w:pPr>
      <w:r>
        <w:rPr>
          <w:rFonts w:hint="eastAsia" w:cs="宋体"/>
        </w:rPr>
        <w:t>耐极化电压：在±300mV直流极化电压下，灵敏度变化不超过5%</w:t>
      </w:r>
    </w:p>
    <w:p w14:paraId="368CE234">
      <w:pPr>
        <w:numPr>
          <w:ilvl w:val="0"/>
          <w:numId w:val="8"/>
        </w:numPr>
        <w:spacing w:line="360" w:lineRule="auto"/>
        <w:jc w:val="left"/>
        <w:rPr>
          <w:rFonts w:hint="eastAsia" w:cs="宋体"/>
        </w:rPr>
      </w:pPr>
      <w:r>
        <w:rPr>
          <w:rFonts w:hint="eastAsia" w:cs="宋体"/>
        </w:rPr>
        <w:t>A/D转换：24bit</w:t>
      </w:r>
    </w:p>
    <w:p w14:paraId="6A5EE1D6">
      <w:pPr>
        <w:numPr>
          <w:ilvl w:val="0"/>
          <w:numId w:val="8"/>
        </w:numPr>
        <w:spacing w:line="360" w:lineRule="auto"/>
        <w:jc w:val="left"/>
        <w:rPr>
          <w:rFonts w:hint="eastAsia" w:cs="宋体"/>
        </w:rPr>
      </w:pPr>
      <w:r>
        <w:rPr>
          <w:rFonts w:hint="eastAsia" w:cs="宋体"/>
        </w:rPr>
        <w:t>定标电压：1mV</w:t>
      </w:r>
    </w:p>
    <w:p w14:paraId="5E74B9C3">
      <w:pPr>
        <w:numPr>
          <w:ilvl w:val="0"/>
          <w:numId w:val="8"/>
        </w:numPr>
        <w:spacing w:line="360" w:lineRule="auto"/>
        <w:jc w:val="left"/>
        <w:rPr>
          <w:rFonts w:hint="eastAsia" w:cs="宋体"/>
        </w:rPr>
      </w:pPr>
      <w:r>
        <w:rPr>
          <w:rFonts w:hint="eastAsia" w:cs="宋体"/>
        </w:rPr>
        <w:t>标准灵敏度：10mm/mV</w:t>
      </w:r>
    </w:p>
    <w:p w14:paraId="3DDBB232">
      <w:pPr>
        <w:numPr>
          <w:ilvl w:val="0"/>
          <w:numId w:val="8"/>
        </w:numPr>
        <w:spacing w:line="360" w:lineRule="auto"/>
        <w:jc w:val="left"/>
        <w:rPr>
          <w:rFonts w:hint="eastAsia" w:cs="宋体"/>
        </w:rPr>
      </w:pPr>
      <w:r>
        <w:rPr>
          <w:rFonts w:hint="eastAsia" w:cs="宋体"/>
        </w:rPr>
        <w:t>灵敏度转换误差：由10mm/mV转换为5 mm/mV、20mm/mV时，转换误差不大于+5%</w:t>
      </w:r>
    </w:p>
    <w:p w14:paraId="562090CA">
      <w:pPr>
        <w:numPr>
          <w:ilvl w:val="0"/>
          <w:numId w:val="8"/>
        </w:numPr>
        <w:spacing w:line="360" w:lineRule="auto"/>
        <w:jc w:val="left"/>
        <w:rPr>
          <w:rFonts w:hint="eastAsia" w:cs="宋体"/>
        </w:rPr>
      </w:pPr>
      <w:r>
        <w:rPr>
          <w:rFonts w:hint="eastAsia" w:cs="宋体"/>
        </w:rPr>
        <w:t>走纸速度：在25mm/s和50mm/s纸速时,误差不超过+5%</w:t>
      </w:r>
    </w:p>
    <w:p w14:paraId="040841A7">
      <w:pPr>
        <w:numPr>
          <w:ilvl w:val="0"/>
          <w:numId w:val="8"/>
        </w:numPr>
        <w:spacing w:line="360" w:lineRule="auto"/>
        <w:jc w:val="left"/>
        <w:rPr>
          <w:rFonts w:hint="eastAsia" w:cs="宋体"/>
        </w:rPr>
      </w:pPr>
      <w:r>
        <w:rPr>
          <w:rFonts w:hint="eastAsia" w:cs="宋体"/>
        </w:rPr>
        <w:t>抗干扰滤波：具有交流滤波、肌电滤波、基线滤波</w:t>
      </w:r>
    </w:p>
    <w:p w14:paraId="067BD46A">
      <w:pPr>
        <w:numPr>
          <w:ilvl w:val="0"/>
          <w:numId w:val="8"/>
        </w:numPr>
        <w:spacing w:line="360" w:lineRule="auto"/>
        <w:jc w:val="left"/>
        <w:rPr>
          <w:rFonts w:hint="eastAsia" w:cs="宋体"/>
        </w:rPr>
      </w:pPr>
      <w:r>
        <w:rPr>
          <w:rFonts w:hint="eastAsia" w:cs="宋体"/>
        </w:rPr>
        <w:t>工频干扰抑制器：抑制比不小于20dB</w:t>
      </w:r>
    </w:p>
    <w:p w14:paraId="4B8C531D">
      <w:pPr>
        <w:numPr>
          <w:ilvl w:val="0"/>
          <w:numId w:val="3"/>
        </w:numPr>
        <w:spacing w:line="360" w:lineRule="auto"/>
        <w:jc w:val="left"/>
        <w:rPr>
          <w:rFonts w:hint="eastAsia" w:cs="宋体"/>
        </w:rPr>
      </w:pPr>
      <w:r>
        <w:rPr>
          <w:rFonts w:hint="eastAsia" w:cs="宋体"/>
        </w:rPr>
        <w:t>联网与输出</w:t>
      </w:r>
    </w:p>
    <w:p w14:paraId="75531368">
      <w:pPr>
        <w:numPr>
          <w:ilvl w:val="0"/>
          <w:numId w:val="9"/>
        </w:numPr>
        <w:spacing w:line="360" w:lineRule="auto"/>
        <w:jc w:val="left"/>
        <w:rPr>
          <w:rFonts w:hint="eastAsia" w:cs="宋体"/>
        </w:rPr>
      </w:pPr>
      <w:r>
        <w:rPr>
          <w:rFonts w:hint="eastAsia" w:cs="宋体"/>
        </w:rPr>
        <w:t>本机支持WIFI、4G联网；</w:t>
      </w:r>
    </w:p>
    <w:p w14:paraId="2A720E79">
      <w:pPr>
        <w:numPr>
          <w:ilvl w:val="0"/>
          <w:numId w:val="9"/>
        </w:numPr>
        <w:spacing w:line="360" w:lineRule="auto"/>
        <w:jc w:val="left"/>
        <w:rPr>
          <w:rFonts w:hint="eastAsia" w:cs="宋体"/>
        </w:rPr>
      </w:pPr>
      <w:r>
        <w:rPr>
          <w:rFonts w:hint="eastAsia" w:cs="宋体"/>
          <w:lang w:eastAsia="zh-CN"/>
        </w:rPr>
        <w:t>※</w:t>
      </w:r>
      <w:r>
        <w:rPr>
          <w:rFonts w:hint="eastAsia" w:cs="宋体"/>
        </w:rPr>
        <w:t>本机支持与医院</w:t>
      </w:r>
      <w:r>
        <w:rPr>
          <w:rFonts w:hint="eastAsia" w:cs="宋体"/>
          <w:lang w:eastAsia="zh-CN"/>
        </w:rPr>
        <w:t>现有的</w:t>
      </w:r>
      <w:r>
        <w:rPr>
          <w:rFonts w:hint="eastAsia" w:cs="宋体"/>
        </w:rPr>
        <w:t>心电信息管理系统、HIS\EMR等第三方系统无缝集成；</w:t>
      </w:r>
    </w:p>
    <w:p w14:paraId="75D1BB7B">
      <w:pPr>
        <w:numPr>
          <w:ilvl w:val="0"/>
          <w:numId w:val="9"/>
        </w:numPr>
        <w:spacing w:line="360" w:lineRule="auto"/>
        <w:jc w:val="left"/>
        <w:rPr>
          <w:rFonts w:hint="eastAsia" w:cs="宋体"/>
        </w:rPr>
      </w:pPr>
      <w:r>
        <w:rPr>
          <w:rFonts w:hint="eastAsia" w:cs="宋体"/>
        </w:rPr>
        <w:t>提供蓝牙打印功能，供急诊、心内等科室现场打印纸质心电图；</w:t>
      </w:r>
    </w:p>
    <w:p w14:paraId="3CF23497">
      <w:pPr>
        <w:numPr>
          <w:ilvl w:val="0"/>
          <w:numId w:val="9"/>
        </w:numPr>
        <w:spacing w:line="360" w:lineRule="auto"/>
        <w:jc w:val="left"/>
        <w:rPr>
          <w:rFonts w:hint="eastAsia" w:cs="宋体"/>
        </w:rPr>
      </w:pPr>
      <w:r>
        <w:rPr>
          <w:rFonts w:hint="eastAsia" w:cs="宋体"/>
          <w:lang w:eastAsia="zh-CN"/>
        </w:rPr>
        <w:t>※</w:t>
      </w:r>
      <w:r>
        <w:rPr>
          <w:rFonts w:hint="eastAsia" w:cs="宋体"/>
        </w:rPr>
        <w:t>支持系统在线自动更新功能，便于系统升级维护；</w:t>
      </w:r>
    </w:p>
    <w:p w14:paraId="519C0C05">
      <w:pPr>
        <w:numPr>
          <w:ilvl w:val="0"/>
          <w:numId w:val="3"/>
        </w:numPr>
        <w:spacing w:line="360" w:lineRule="auto"/>
        <w:jc w:val="left"/>
        <w:rPr>
          <w:rFonts w:hint="eastAsia" w:cs="宋体"/>
        </w:rPr>
      </w:pPr>
      <w:r>
        <w:rPr>
          <w:rFonts w:hint="eastAsia" w:cs="宋体"/>
        </w:rPr>
        <w:t>电源</w:t>
      </w:r>
    </w:p>
    <w:p w14:paraId="4F5E880C">
      <w:pPr>
        <w:numPr>
          <w:ilvl w:val="0"/>
          <w:numId w:val="10"/>
        </w:numPr>
        <w:spacing w:line="360" w:lineRule="auto"/>
        <w:jc w:val="left"/>
        <w:rPr>
          <w:rFonts w:hint="eastAsia" w:cs="宋体"/>
        </w:rPr>
      </w:pPr>
      <w:r>
        <w:rPr>
          <w:rFonts w:hint="eastAsia" w:cs="宋体"/>
        </w:rPr>
        <w:t>交直流两用，自动转换；</w:t>
      </w:r>
    </w:p>
    <w:p w14:paraId="3CBBFCC7">
      <w:pPr>
        <w:numPr>
          <w:ilvl w:val="0"/>
          <w:numId w:val="10"/>
        </w:numPr>
        <w:spacing w:line="360" w:lineRule="auto"/>
        <w:jc w:val="left"/>
        <w:rPr>
          <w:rFonts w:hint="eastAsia" w:cs="宋体"/>
        </w:rPr>
      </w:pPr>
      <w:r>
        <w:rPr>
          <w:rFonts w:hint="eastAsia" w:cs="宋体"/>
        </w:rPr>
        <w:t>交流电源：交流 220V  50Hz；</w:t>
      </w:r>
    </w:p>
    <w:p w14:paraId="3F65AD14">
      <w:pPr>
        <w:numPr>
          <w:ilvl w:val="0"/>
          <w:numId w:val="10"/>
        </w:numPr>
        <w:spacing w:line="360" w:lineRule="auto"/>
        <w:jc w:val="left"/>
        <w:rPr>
          <w:rFonts w:hint="eastAsia" w:cs="宋体"/>
        </w:rPr>
      </w:pPr>
      <w:r>
        <w:rPr>
          <w:rFonts w:hint="eastAsia" w:cs="宋体"/>
        </w:rPr>
        <w:t>直流电源：内置可充电锂离子电池，充满电后可连续工作8小时以上；</w:t>
      </w:r>
    </w:p>
    <w:p w14:paraId="7EF5583F">
      <w:pPr>
        <w:numPr>
          <w:ilvl w:val="0"/>
          <w:numId w:val="3"/>
        </w:numPr>
        <w:spacing w:line="360" w:lineRule="auto"/>
        <w:jc w:val="left"/>
        <w:rPr>
          <w:rFonts w:hint="eastAsia" w:cs="宋体"/>
        </w:rPr>
      </w:pPr>
      <w:r>
        <w:rPr>
          <w:rFonts w:hint="eastAsia" w:cs="宋体"/>
        </w:rPr>
        <w:t>配置</w:t>
      </w:r>
    </w:p>
    <w:p w14:paraId="3B246FF5">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cs="宋体"/>
        </w:rPr>
      </w:pPr>
      <w:r>
        <w:rPr>
          <w:rFonts w:hint="eastAsia" w:cs="宋体"/>
        </w:rPr>
        <w:t>标准配置：平板电脑1台、心电放大器1个、蓝牙背夹1个、导联线1条、肢电极4个、胸电极6个、移动台车1台、充电线1根；</w:t>
      </w:r>
    </w:p>
    <w:p w14:paraId="54450A7F">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cs="宋体"/>
          <w:lang w:val="en-US" w:eastAsia="zh-CN"/>
        </w:rPr>
      </w:pPr>
    </w:p>
    <w:p w14:paraId="2B0F1B41">
      <w:pPr>
        <w:spacing w:line="360" w:lineRule="auto"/>
        <w:jc w:val="center"/>
        <w:rPr>
          <w:rFonts w:hint="default" w:ascii="方正仿宋_GB2312" w:hAnsi="方正仿宋_GB2312" w:eastAsia="方正仿宋_GB2312" w:cs="方正仿宋_GB2312"/>
          <w:color w:val="auto"/>
          <w:sz w:val="32"/>
          <w:szCs w:val="32"/>
          <w:lang w:val="en-US" w:eastAsia="zh-CN"/>
        </w:rPr>
      </w:pPr>
      <w:r>
        <w:rPr>
          <w:rFonts w:hint="eastAsia" w:cs="宋体"/>
          <w:b/>
          <w:bCs/>
          <w:sz w:val="24"/>
          <w:szCs w:val="24"/>
          <w:lang w:val="en-US" w:eastAsia="zh-CN"/>
        </w:rPr>
        <w:t>2、宫腔镜技术参数</w:t>
      </w:r>
    </w:p>
    <w:p w14:paraId="1BD893D4">
      <w:pPr>
        <w:keepNext w:val="0"/>
        <w:keepLines w:val="0"/>
        <w:pageBreakBefore w:val="0"/>
        <w:widowControl/>
        <w:numPr>
          <w:ilvl w:val="0"/>
          <w:numId w:val="11"/>
        </w:numPr>
        <w:kinsoku/>
        <w:wordWrap/>
        <w:overflowPunct/>
        <w:topLinePunct w:val="0"/>
        <w:autoSpaceDE/>
        <w:autoSpaceDN/>
        <w:bidi w:val="0"/>
        <w:adjustRightInd w:val="0"/>
        <w:snapToGrid w:val="0"/>
        <w:spacing w:after="0" w:line="440" w:lineRule="exact"/>
        <w:ind w:left="425" w:leftChars="0" w:hanging="425" w:firstLine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sz w:val="21"/>
          <w:szCs w:val="21"/>
        </w:rPr>
        <w:t>用于宫腔疾病的治疗，包括子宫肌瘤、息肉、粘连、畸形以及异物残留等；</w:t>
      </w:r>
    </w:p>
    <w:p w14:paraId="31C3162F">
      <w:pPr>
        <w:keepNext w:val="0"/>
        <w:keepLines w:val="0"/>
        <w:pageBreakBefore w:val="0"/>
        <w:widowControl/>
        <w:numPr>
          <w:ilvl w:val="0"/>
          <w:numId w:val="11"/>
        </w:numPr>
        <w:kinsoku/>
        <w:wordWrap/>
        <w:overflowPunct/>
        <w:topLinePunct w:val="0"/>
        <w:autoSpaceDE/>
        <w:autoSpaceDN/>
        <w:bidi w:val="0"/>
        <w:adjustRightInd w:val="0"/>
        <w:snapToGrid w:val="0"/>
        <w:spacing w:after="0" w:line="440" w:lineRule="exact"/>
        <w:ind w:left="425" w:leftChars="0" w:hanging="425"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lang w:val="en-US" w:eastAsia="zh-CN"/>
        </w:rPr>
        <w:t>镜体设计为一体式设计，插入部头端截面可观察到进水通道为对称独立通道，与光学镜体间无缝隙，降低院感控制风险；</w:t>
      </w:r>
    </w:p>
    <w:p w14:paraId="5F9A72F6">
      <w:pPr>
        <w:keepNext w:val="0"/>
        <w:keepLines w:val="0"/>
        <w:pageBreakBefore w:val="0"/>
        <w:widowControl/>
        <w:numPr>
          <w:ilvl w:val="0"/>
          <w:numId w:val="11"/>
        </w:numPr>
        <w:kinsoku/>
        <w:wordWrap/>
        <w:overflowPunct/>
        <w:topLinePunct w:val="0"/>
        <w:autoSpaceDE/>
        <w:autoSpaceDN/>
        <w:bidi w:val="0"/>
        <w:adjustRightInd w:val="0"/>
        <w:snapToGrid w:val="0"/>
        <w:spacing w:after="0" w:line="440" w:lineRule="exact"/>
        <w:ind w:left="425" w:leftChars="0" w:hanging="425"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超广角镜头，视场角≥90°；</w:t>
      </w:r>
    </w:p>
    <w:p w14:paraId="53639E61">
      <w:pPr>
        <w:keepNext w:val="0"/>
        <w:keepLines w:val="0"/>
        <w:pageBreakBefore w:val="0"/>
        <w:widowControl/>
        <w:numPr>
          <w:ilvl w:val="0"/>
          <w:numId w:val="11"/>
        </w:numPr>
        <w:kinsoku/>
        <w:wordWrap/>
        <w:overflowPunct/>
        <w:topLinePunct w:val="0"/>
        <w:autoSpaceDE/>
        <w:autoSpaceDN/>
        <w:bidi w:val="0"/>
        <w:adjustRightInd w:val="0"/>
        <w:snapToGrid w:val="0"/>
        <w:spacing w:after="0" w:line="440" w:lineRule="exact"/>
        <w:ind w:left="425" w:leftChars="0" w:hanging="425"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视向角≤22°；景深3mm-100mm；</w:t>
      </w:r>
    </w:p>
    <w:p w14:paraId="6689D4C5">
      <w:pPr>
        <w:keepNext w:val="0"/>
        <w:keepLines w:val="0"/>
        <w:pageBreakBefore w:val="0"/>
        <w:widowControl/>
        <w:numPr>
          <w:ilvl w:val="0"/>
          <w:numId w:val="11"/>
        </w:numPr>
        <w:kinsoku/>
        <w:wordWrap/>
        <w:overflowPunct/>
        <w:topLinePunct w:val="0"/>
        <w:autoSpaceDE/>
        <w:autoSpaceDN/>
        <w:bidi w:val="0"/>
        <w:adjustRightInd w:val="0"/>
        <w:snapToGrid w:val="0"/>
        <w:spacing w:after="0" w:line="440" w:lineRule="exact"/>
        <w:ind w:left="425" w:leftChars="0" w:hanging="425"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照明变化率：≤4%；</w:t>
      </w:r>
    </w:p>
    <w:p w14:paraId="0A83C2E5">
      <w:pPr>
        <w:keepNext w:val="0"/>
        <w:keepLines w:val="0"/>
        <w:pageBreakBefore w:val="0"/>
        <w:widowControl/>
        <w:numPr>
          <w:ilvl w:val="0"/>
          <w:numId w:val="11"/>
        </w:numPr>
        <w:kinsoku/>
        <w:wordWrap/>
        <w:overflowPunct/>
        <w:topLinePunct w:val="0"/>
        <w:autoSpaceDE/>
        <w:autoSpaceDN/>
        <w:bidi w:val="0"/>
        <w:adjustRightInd w:val="0"/>
        <w:snapToGrid w:val="0"/>
        <w:spacing w:after="0" w:line="440" w:lineRule="exact"/>
        <w:ind w:left="425" w:leftChars="0" w:hanging="425"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在A标准照明体下的显色指数Ra≥99；</w:t>
      </w:r>
    </w:p>
    <w:p w14:paraId="509CC441">
      <w:pPr>
        <w:keepNext w:val="0"/>
        <w:keepLines w:val="0"/>
        <w:pageBreakBefore w:val="0"/>
        <w:widowControl/>
        <w:numPr>
          <w:ilvl w:val="0"/>
          <w:numId w:val="11"/>
        </w:numPr>
        <w:kinsoku/>
        <w:wordWrap/>
        <w:overflowPunct/>
        <w:topLinePunct w:val="0"/>
        <w:autoSpaceDE/>
        <w:autoSpaceDN/>
        <w:bidi w:val="0"/>
        <w:adjustRightInd w:val="0"/>
        <w:snapToGrid w:val="0"/>
        <w:spacing w:after="0" w:line="440" w:lineRule="exact"/>
        <w:ind w:left="425" w:leftChars="0" w:hanging="425"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在D65标准照明体下的显色指数Ra≥97；</w:t>
      </w:r>
    </w:p>
    <w:p w14:paraId="0558DD45">
      <w:pPr>
        <w:keepNext w:val="0"/>
        <w:keepLines w:val="0"/>
        <w:pageBreakBefore w:val="0"/>
        <w:widowControl/>
        <w:numPr>
          <w:ilvl w:val="0"/>
          <w:numId w:val="11"/>
        </w:numPr>
        <w:kinsoku/>
        <w:wordWrap/>
        <w:overflowPunct/>
        <w:topLinePunct w:val="0"/>
        <w:autoSpaceDE/>
        <w:autoSpaceDN/>
        <w:bidi w:val="0"/>
        <w:adjustRightInd w:val="0"/>
        <w:snapToGrid w:val="0"/>
        <w:spacing w:after="0" w:line="440" w:lineRule="exact"/>
        <w:ind w:left="425" w:leftChars="0" w:hanging="425"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视场中心角分辨力≥2.56 C/(°)；</w:t>
      </w:r>
    </w:p>
    <w:p w14:paraId="5C2806A7">
      <w:pPr>
        <w:keepNext w:val="0"/>
        <w:keepLines w:val="0"/>
        <w:pageBreakBefore w:val="0"/>
        <w:widowControl/>
        <w:numPr>
          <w:ilvl w:val="0"/>
          <w:numId w:val="11"/>
        </w:numPr>
        <w:kinsoku/>
        <w:wordWrap/>
        <w:overflowPunct/>
        <w:topLinePunct w:val="0"/>
        <w:autoSpaceDE/>
        <w:autoSpaceDN/>
        <w:bidi w:val="0"/>
        <w:adjustRightInd w:val="0"/>
        <w:snapToGrid w:val="0"/>
        <w:spacing w:after="0" w:line="440" w:lineRule="exact"/>
        <w:ind w:left="425" w:leftChars="0" w:hanging="425"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插入部最大宽度≤5.4mm，插入部工作长度≤200mm，具有7Fr的手术器械通道，在可视情况下手术操作，免扩宫；</w:t>
      </w:r>
    </w:p>
    <w:p w14:paraId="2F0B595E">
      <w:pPr>
        <w:keepNext w:val="0"/>
        <w:keepLines w:val="0"/>
        <w:pageBreakBefore w:val="0"/>
        <w:widowControl/>
        <w:numPr>
          <w:ilvl w:val="0"/>
          <w:numId w:val="11"/>
        </w:numPr>
        <w:kinsoku/>
        <w:wordWrap/>
        <w:overflowPunct/>
        <w:topLinePunct w:val="0"/>
        <w:autoSpaceDE/>
        <w:autoSpaceDN/>
        <w:bidi w:val="0"/>
        <w:adjustRightInd w:val="0"/>
        <w:snapToGrid w:val="0"/>
        <w:spacing w:after="0" w:line="440" w:lineRule="exact"/>
        <w:ind w:left="425" w:leftChars="0" w:hanging="425"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镜面具有防反光设置，管鞘内有安全保障的绝缘层；</w:t>
      </w:r>
    </w:p>
    <w:p w14:paraId="6372E826">
      <w:pPr>
        <w:keepNext w:val="0"/>
        <w:keepLines w:val="0"/>
        <w:pageBreakBefore w:val="0"/>
        <w:widowControl/>
        <w:numPr>
          <w:ilvl w:val="0"/>
          <w:numId w:val="11"/>
        </w:numPr>
        <w:kinsoku/>
        <w:wordWrap/>
        <w:overflowPunct/>
        <w:topLinePunct w:val="0"/>
        <w:autoSpaceDE/>
        <w:autoSpaceDN/>
        <w:bidi w:val="0"/>
        <w:adjustRightInd w:val="0"/>
        <w:snapToGrid w:val="0"/>
        <w:spacing w:after="0" w:line="440" w:lineRule="exact"/>
        <w:ind w:left="425" w:leftChars="0" w:hanging="425"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单位相对畸变绝对差：≤3.4%；</w:t>
      </w:r>
    </w:p>
    <w:p w14:paraId="2D29CB8E">
      <w:pPr>
        <w:keepNext w:val="0"/>
        <w:keepLines w:val="0"/>
        <w:pageBreakBefore w:val="0"/>
        <w:widowControl/>
        <w:numPr>
          <w:ilvl w:val="0"/>
          <w:numId w:val="11"/>
        </w:numPr>
        <w:kinsoku/>
        <w:wordWrap/>
        <w:overflowPunct/>
        <w:topLinePunct w:val="0"/>
        <w:autoSpaceDE/>
        <w:autoSpaceDN/>
        <w:bidi w:val="0"/>
        <w:adjustRightInd w:val="0"/>
        <w:snapToGrid w:val="0"/>
        <w:spacing w:after="0" w:line="440" w:lineRule="exact"/>
        <w:ind w:left="425" w:leftChars="0" w:hanging="425"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光学玻璃晶棒、光纤、光锥，柱状晶体排列技术，采用新型光学系统设计，超高清分辨率；</w:t>
      </w:r>
    </w:p>
    <w:p w14:paraId="099BF24F">
      <w:pPr>
        <w:keepNext w:val="0"/>
        <w:keepLines w:val="0"/>
        <w:pageBreakBefore w:val="0"/>
        <w:widowControl/>
        <w:numPr>
          <w:ilvl w:val="0"/>
          <w:numId w:val="11"/>
        </w:numPr>
        <w:kinsoku/>
        <w:wordWrap/>
        <w:overflowPunct/>
        <w:topLinePunct w:val="0"/>
        <w:autoSpaceDE/>
        <w:autoSpaceDN/>
        <w:bidi w:val="0"/>
        <w:adjustRightInd w:val="0"/>
        <w:snapToGrid w:val="0"/>
        <w:spacing w:after="0" w:line="440" w:lineRule="exact"/>
        <w:ind w:left="425" w:leftChars="0" w:hanging="425"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插入部前端为圆滑无创设计，减少对宫颈口的损伤，方便进入宫腔；</w:t>
      </w:r>
    </w:p>
    <w:p w14:paraId="5639C57D">
      <w:pPr>
        <w:keepNext w:val="0"/>
        <w:keepLines w:val="0"/>
        <w:pageBreakBefore w:val="0"/>
        <w:widowControl/>
        <w:numPr>
          <w:ilvl w:val="0"/>
          <w:numId w:val="11"/>
        </w:numPr>
        <w:kinsoku/>
        <w:wordWrap/>
        <w:overflowPunct/>
        <w:topLinePunct w:val="0"/>
        <w:autoSpaceDE/>
        <w:autoSpaceDN/>
        <w:bidi w:val="0"/>
        <w:adjustRightInd w:val="0"/>
        <w:snapToGrid w:val="0"/>
        <w:spacing w:after="0" w:line="440" w:lineRule="exact"/>
        <w:ind w:left="425" w:leftChars="0" w:hanging="425"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器械插入口为喇叭形，保证器械进入时便捷精准；</w:t>
      </w:r>
    </w:p>
    <w:p w14:paraId="1CD4F2D5">
      <w:pPr>
        <w:keepNext w:val="0"/>
        <w:keepLines w:val="0"/>
        <w:pageBreakBefore w:val="0"/>
        <w:widowControl/>
        <w:numPr>
          <w:ilvl w:val="0"/>
          <w:numId w:val="11"/>
        </w:numPr>
        <w:kinsoku/>
        <w:wordWrap/>
        <w:overflowPunct/>
        <w:topLinePunct w:val="0"/>
        <w:autoSpaceDE/>
        <w:autoSpaceDN/>
        <w:bidi w:val="0"/>
        <w:adjustRightInd w:val="0"/>
        <w:snapToGrid w:val="0"/>
        <w:spacing w:after="0" w:line="440" w:lineRule="exact"/>
        <w:ind w:left="425" w:leftChars="0" w:hanging="425"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密封帽内置，双层医用硅胶致密密封防漏水设计，自动闭合操作通道；</w:t>
      </w:r>
    </w:p>
    <w:p w14:paraId="3E114864">
      <w:pPr>
        <w:keepNext w:val="0"/>
        <w:keepLines w:val="0"/>
        <w:pageBreakBefore w:val="0"/>
        <w:widowControl/>
        <w:numPr>
          <w:ilvl w:val="0"/>
          <w:numId w:val="11"/>
        </w:numPr>
        <w:kinsoku/>
        <w:wordWrap/>
        <w:overflowPunct/>
        <w:topLinePunct w:val="0"/>
        <w:autoSpaceDE/>
        <w:autoSpaceDN/>
        <w:bidi w:val="0"/>
        <w:adjustRightInd w:val="0"/>
        <w:snapToGrid w:val="0"/>
        <w:spacing w:after="0" w:line="440" w:lineRule="exact"/>
        <w:ind w:left="425" w:leftChars="0" w:hanging="425"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密封帽为可拆卸设计，方便清洗及消毒；</w:t>
      </w:r>
    </w:p>
    <w:p w14:paraId="4372527C">
      <w:pPr>
        <w:keepNext w:val="0"/>
        <w:keepLines w:val="0"/>
        <w:pageBreakBefore w:val="0"/>
        <w:widowControl/>
        <w:numPr>
          <w:ilvl w:val="0"/>
          <w:numId w:val="11"/>
        </w:numPr>
        <w:kinsoku/>
        <w:wordWrap/>
        <w:overflowPunct/>
        <w:topLinePunct w:val="0"/>
        <w:autoSpaceDE/>
        <w:autoSpaceDN/>
        <w:bidi w:val="0"/>
        <w:adjustRightInd w:val="0"/>
        <w:snapToGrid w:val="0"/>
        <w:spacing w:after="0" w:line="440" w:lineRule="exact"/>
        <w:ind w:left="425" w:leftChars="0" w:hanging="425"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器械通道无磁片设计，避免影响输卵管疏通导丝等术中耗材通过，且与手术器械紧密包裹，杜绝气泡进入宫腔，避免漏水；</w:t>
      </w:r>
    </w:p>
    <w:p w14:paraId="74252C3F">
      <w:pPr>
        <w:keepNext w:val="0"/>
        <w:keepLines w:val="0"/>
        <w:pageBreakBefore w:val="0"/>
        <w:widowControl/>
        <w:numPr>
          <w:ilvl w:val="0"/>
          <w:numId w:val="11"/>
        </w:numPr>
        <w:kinsoku/>
        <w:wordWrap/>
        <w:overflowPunct/>
        <w:topLinePunct w:val="0"/>
        <w:autoSpaceDE/>
        <w:autoSpaceDN/>
        <w:bidi w:val="0"/>
        <w:adjustRightInd w:val="0"/>
        <w:snapToGrid w:val="0"/>
        <w:spacing w:after="0" w:line="440" w:lineRule="exact"/>
        <w:ind w:left="425" w:leftChars="0" w:hanging="425"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进出水口可根据手术需求360°旋转，防止水路管缠绕，方便医生操作，避免宫颈口损伤；</w:t>
      </w:r>
    </w:p>
    <w:p w14:paraId="0D594644">
      <w:pPr>
        <w:keepNext w:val="0"/>
        <w:keepLines w:val="0"/>
        <w:pageBreakBefore w:val="0"/>
        <w:widowControl/>
        <w:numPr>
          <w:ilvl w:val="0"/>
          <w:numId w:val="11"/>
        </w:numPr>
        <w:kinsoku/>
        <w:wordWrap/>
        <w:overflowPunct/>
        <w:topLinePunct w:val="0"/>
        <w:autoSpaceDE/>
        <w:autoSpaceDN/>
        <w:bidi w:val="0"/>
        <w:adjustRightInd w:val="0"/>
        <w:snapToGrid w:val="0"/>
        <w:spacing w:after="0" w:line="440" w:lineRule="exact"/>
        <w:ind w:left="425" w:leftChars="0" w:hanging="425"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进出水通量在100mmHg压力下，水流量≥390mmL/分钟，在120mmHg压力下，水流量≥440mmL/分钟；</w:t>
      </w:r>
    </w:p>
    <w:p w14:paraId="4698B165">
      <w:pPr>
        <w:keepNext w:val="0"/>
        <w:keepLines w:val="0"/>
        <w:pageBreakBefore w:val="0"/>
        <w:widowControl/>
        <w:numPr>
          <w:ilvl w:val="0"/>
          <w:numId w:val="11"/>
        </w:numPr>
        <w:kinsoku/>
        <w:wordWrap/>
        <w:overflowPunct/>
        <w:topLinePunct w:val="0"/>
        <w:autoSpaceDE/>
        <w:autoSpaceDN/>
        <w:bidi w:val="0"/>
        <w:adjustRightInd w:val="0"/>
        <w:snapToGrid w:val="0"/>
        <w:spacing w:after="0" w:line="440" w:lineRule="exact"/>
        <w:ind w:left="425" w:leftChars="0" w:hanging="425"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进出水阀开关可拆卸，方便消毒及维护；</w:t>
      </w:r>
    </w:p>
    <w:p w14:paraId="05E93C69">
      <w:pPr>
        <w:keepNext w:val="0"/>
        <w:keepLines w:val="0"/>
        <w:pageBreakBefore w:val="0"/>
        <w:widowControl/>
        <w:numPr>
          <w:ilvl w:val="0"/>
          <w:numId w:val="11"/>
        </w:numPr>
        <w:kinsoku/>
        <w:wordWrap/>
        <w:overflowPunct/>
        <w:topLinePunct w:val="0"/>
        <w:autoSpaceDE/>
        <w:autoSpaceDN/>
        <w:bidi w:val="0"/>
        <w:adjustRightInd w:val="0"/>
        <w:snapToGrid w:val="0"/>
        <w:spacing w:after="0" w:line="440" w:lineRule="exact"/>
        <w:ind w:left="425" w:leftChars="0" w:hanging="425"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可耐高温高压消毒，镜体密封性好，内镜上标有可耐压力蒸汽灭菌（Autoclave）标识；</w:t>
      </w:r>
    </w:p>
    <w:p w14:paraId="3FAC76FA">
      <w:pPr>
        <w:keepNext w:val="0"/>
        <w:keepLines w:val="0"/>
        <w:pageBreakBefore w:val="0"/>
        <w:widowControl/>
        <w:numPr>
          <w:ilvl w:val="0"/>
          <w:numId w:val="11"/>
        </w:numPr>
        <w:kinsoku/>
        <w:wordWrap/>
        <w:overflowPunct/>
        <w:topLinePunct w:val="0"/>
        <w:autoSpaceDE/>
        <w:autoSpaceDN/>
        <w:bidi w:val="0"/>
        <w:adjustRightInd w:val="0"/>
        <w:snapToGrid w:val="0"/>
        <w:spacing w:after="0" w:line="440" w:lineRule="exact"/>
        <w:ind w:left="425" w:leftChars="0" w:hanging="425"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配备器械：异物钳，器械为一体式成型设计，最大插入部外径Φ≥2.0mm；器械有颜色标识，蓝色为异物钳，方便区分使用；</w:t>
      </w:r>
    </w:p>
    <w:p w14:paraId="62C08E33">
      <w:pPr>
        <w:keepNext w:val="0"/>
        <w:keepLines w:val="0"/>
        <w:pageBreakBefore w:val="0"/>
        <w:widowControl/>
        <w:numPr>
          <w:ilvl w:val="0"/>
          <w:numId w:val="11"/>
        </w:numPr>
        <w:kinsoku/>
        <w:wordWrap/>
        <w:overflowPunct/>
        <w:topLinePunct w:val="0"/>
        <w:autoSpaceDE/>
        <w:autoSpaceDN/>
        <w:bidi w:val="0"/>
        <w:adjustRightInd w:val="0"/>
        <w:snapToGrid w:val="0"/>
        <w:spacing w:after="0" w:line="440" w:lineRule="exact"/>
        <w:ind w:left="425" w:leftChars="0" w:hanging="425"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配备器械：单开剪刀，剪刀头张开角：剪刀头部张开角度&gt;30°，器械为一体式成型设计，最大插入部外径Φ≥2.0mm，器械插入部工作长度≥410mm，器械有颜色标识，红色为剪刀，方便区分使用；</w:t>
      </w:r>
    </w:p>
    <w:p w14:paraId="5B63C5CB">
      <w:pPr>
        <w:keepNext w:val="0"/>
        <w:keepLines w:val="0"/>
        <w:pageBreakBefore w:val="0"/>
        <w:widowControl/>
        <w:numPr>
          <w:ilvl w:val="0"/>
          <w:numId w:val="11"/>
        </w:numPr>
        <w:kinsoku/>
        <w:wordWrap/>
        <w:overflowPunct/>
        <w:topLinePunct w:val="0"/>
        <w:autoSpaceDE/>
        <w:autoSpaceDN/>
        <w:bidi w:val="0"/>
        <w:adjustRightInd w:val="0"/>
        <w:snapToGrid w:val="0"/>
        <w:spacing w:after="0" w:line="440" w:lineRule="exact"/>
        <w:ind w:left="425" w:leftChars="0" w:hanging="425"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单开剪刀具有良好的剪切性能，能顺利剪切2层21支纱布，剪切后无纤维拉出现象；</w:t>
      </w:r>
    </w:p>
    <w:p w14:paraId="02A3F1F1">
      <w:pPr>
        <w:keepNext w:val="0"/>
        <w:keepLines w:val="0"/>
        <w:pageBreakBefore w:val="0"/>
        <w:widowControl/>
        <w:numPr>
          <w:ilvl w:val="0"/>
          <w:numId w:val="11"/>
        </w:numPr>
        <w:kinsoku/>
        <w:wordWrap/>
        <w:overflowPunct/>
        <w:topLinePunct w:val="0"/>
        <w:autoSpaceDE/>
        <w:autoSpaceDN/>
        <w:bidi w:val="0"/>
        <w:adjustRightInd w:val="0"/>
        <w:snapToGrid w:val="0"/>
        <w:spacing w:after="0" w:line="440" w:lineRule="exact"/>
        <w:ind w:left="425" w:leftChars="0" w:hanging="425"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配备器械：活检钳，钳头张开角：钳头最大张开幅度≥45º，器械为一体式成型设计，最大插入部外径Φ≥2.0mm，器械插入部工作长度≥410mm，器械有颜色标识，黄色为活检钳，方便区分使用；</w:t>
      </w:r>
    </w:p>
    <w:p w14:paraId="6827FD3D">
      <w:pPr>
        <w:keepNext w:val="0"/>
        <w:keepLines w:val="0"/>
        <w:pageBreakBefore w:val="0"/>
        <w:widowControl/>
        <w:numPr>
          <w:ilvl w:val="0"/>
          <w:numId w:val="11"/>
        </w:numPr>
        <w:kinsoku/>
        <w:wordWrap/>
        <w:overflowPunct/>
        <w:topLinePunct w:val="0"/>
        <w:autoSpaceDE/>
        <w:autoSpaceDN/>
        <w:bidi w:val="0"/>
        <w:adjustRightInd w:val="0"/>
        <w:snapToGrid w:val="0"/>
        <w:spacing w:after="0" w:line="440" w:lineRule="exact"/>
        <w:ind w:left="425" w:leftChars="0" w:hanging="425"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单开剪刀、活检钳、异物钳，均带限位拉杆，避免用力过猛出现误操作；</w:t>
      </w:r>
    </w:p>
    <w:p w14:paraId="7DD5ABFF">
      <w:pPr>
        <w:keepNext w:val="0"/>
        <w:keepLines w:val="0"/>
        <w:pageBreakBefore w:val="0"/>
        <w:widowControl/>
        <w:numPr>
          <w:ilvl w:val="0"/>
          <w:numId w:val="11"/>
        </w:numPr>
        <w:kinsoku/>
        <w:wordWrap/>
        <w:overflowPunct/>
        <w:topLinePunct w:val="0"/>
        <w:autoSpaceDE/>
        <w:autoSpaceDN/>
        <w:bidi w:val="0"/>
        <w:adjustRightInd w:val="0"/>
        <w:snapToGrid w:val="0"/>
        <w:spacing w:after="0" w:line="440" w:lineRule="exact"/>
        <w:ind w:left="425" w:leftChars="0" w:hanging="425"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配备器械：高频手术电极（棒状电极），规格≥Φ2.3，插入部工作长度≥360mm；</w:t>
      </w:r>
    </w:p>
    <w:p w14:paraId="22333341">
      <w:pPr>
        <w:keepNext w:val="0"/>
        <w:keepLines w:val="0"/>
        <w:pageBreakBefore w:val="0"/>
        <w:widowControl/>
        <w:numPr>
          <w:ilvl w:val="0"/>
          <w:numId w:val="11"/>
        </w:numPr>
        <w:kinsoku/>
        <w:wordWrap/>
        <w:overflowPunct/>
        <w:topLinePunct w:val="0"/>
        <w:autoSpaceDE/>
        <w:autoSpaceDN/>
        <w:bidi w:val="0"/>
        <w:adjustRightInd w:val="0"/>
        <w:snapToGrid w:val="0"/>
        <w:spacing w:after="0" w:line="440" w:lineRule="exact"/>
        <w:ind w:left="425" w:leftChars="0" w:hanging="425"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宫腔钳有一定的弹性及夹持功能，夹持力≥10N；</w:t>
      </w:r>
    </w:p>
    <w:p w14:paraId="3EA4B352">
      <w:pPr>
        <w:keepNext w:val="0"/>
        <w:keepLines w:val="0"/>
        <w:pageBreakBefore w:val="0"/>
        <w:widowControl/>
        <w:numPr>
          <w:ilvl w:val="0"/>
          <w:numId w:val="11"/>
        </w:numPr>
        <w:kinsoku/>
        <w:wordWrap/>
        <w:overflowPunct/>
        <w:topLinePunct w:val="0"/>
        <w:autoSpaceDE/>
        <w:autoSpaceDN/>
        <w:bidi w:val="0"/>
        <w:adjustRightInd w:val="0"/>
        <w:snapToGrid w:val="0"/>
        <w:spacing w:after="0" w:line="440" w:lineRule="exact"/>
        <w:ind w:left="425" w:leftChars="0" w:hanging="425"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器械具有良好的耐腐蚀性能，能满足YY/T0149-2006中沸水试验法b级要求；</w:t>
      </w:r>
    </w:p>
    <w:p w14:paraId="07EF3CDB">
      <w:pPr>
        <w:keepNext w:val="0"/>
        <w:keepLines w:val="0"/>
        <w:pageBreakBefore w:val="0"/>
        <w:widowControl/>
        <w:numPr>
          <w:ilvl w:val="0"/>
          <w:numId w:val="11"/>
        </w:numPr>
        <w:kinsoku/>
        <w:wordWrap/>
        <w:overflowPunct/>
        <w:topLinePunct w:val="0"/>
        <w:autoSpaceDE/>
        <w:autoSpaceDN/>
        <w:bidi w:val="0"/>
        <w:adjustRightInd w:val="0"/>
        <w:snapToGrid w:val="0"/>
        <w:spacing w:after="0" w:line="440" w:lineRule="exact"/>
        <w:ind w:left="425" w:leftChars="0" w:hanging="425"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宫腔钳、剪各连接部位牢固可靠，焊缝平整光滑，无虚焊、脱焊和堆焊现象；</w:t>
      </w:r>
    </w:p>
    <w:p w14:paraId="4C02870F">
      <w:pPr>
        <w:keepNext w:val="0"/>
        <w:keepLines w:val="0"/>
        <w:pageBreakBefore w:val="0"/>
        <w:widowControl/>
        <w:numPr>
          <w:ilvl w:val="0"/>
          <w:numId w:val="11"/>
        </w:numPr>
        <w:kinsoku/>
        <w:wordWrap/>
        <w:overflowPunct/>
        <w:topLinePunct w:val="0"/>
        <w:autoSpaceDE/>
        <w:autoSpaceDN/>
        <w:bidi w:val="0"/>
        <w:adjustRightInd w:val="0"/>
        <w:snapToGrid w:val="0"/>
        <w:spacing w:after="0" w:line="440" w:lineRule="exact"/>
        <w:ind w:left="425" w:leftChars="0" w:hanging="425"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产品符合医疗器械国家标准GB9706.1-2020、GB9706.218-2021中规定的要求，设备安全性及稳定性能更优；</w:t>
      </w:r>
    </w:p>
    <w:p w14:paraId="685B94BA">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p>
    <w:p w14:paraId="7425A73B">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p>
    <w:p w14:paraId="38CE7D14">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p>
    <w:p w14:paraId="396F9BED">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p>
    <w:p w14:paraId="45BF2306">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p>
    <w:p w14:paraId="648AB592">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p>
    <w:p w14:paraId="24466315">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p>
    <w:p w14:paraId="627C075C">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p>
    <w:p w14:paraId="0006E93A">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p>
    <w:p w14:paraId="489131A6">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p>
    <w:p w14:paraId="775A7023">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p>
    <w:p w14:paraId="13D4F35D">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p>
    <w:p w14:paraId="22AF863C">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p>
    <w:p w14:paraId="5A56B253">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default"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附件3</w:t>
      </w:r>
    </w:p>
    <w:p w14:paraId="621E1FED">
      <w:pPr>
        <w:spacing w:before="0" w:line="240" w:lineRule="auto"/>
        <w:ind w:left="0" w:right="0" w:firstLine="0"/>
        <w:jc w:val="center"/>
        <w:rPr>
          <w:rFonts w:hint="eastAsia" w:ascii="方正公文小标宋" w:hAnsi="方正公文小标宋" w:eastAsia="方正公文小标宋" w:cs="方正公文小标宋"/>
          <w:b/>
          <w:bCs/>
          <w:color w:val="auto"/>
          <w:sz w:val="44"/>
          <w:szCs w:val="44"/>
          <w:lang w:val="en-US" w:eastAsia="zh-CN"/>
        </w:rPr>
      </w:pPr>
      <w:r>
        <w:rPr>
          <w:rFonts w:hint="eastAsia" w:ascii="方正公文小标宋" w:hAnsi="方正公文小标宋" w:eastAsia="方正公文小标宋" w:cs="方正公文小标宋"/>
          <w:b/>
          <w:bCs/>
          <w:color w:val="auto"/>
          <w:sz w:val="44"/>
          <w:szCs w:val="44"/>
          <w:lang w:val="en-US" w:eastAsia="zh-CN"/>
        </w:rPr>
        <w:t>评选办法</w:t>
      </w:r>
    </w:p>
    <w:p w14:paraId="50B01ABC">
      <w:pPr>
        <w:numPr>
          <w:ilvl w:val="0"/>
          <w:numId w:val="12"/>
        </w:numPr>
        <w:spacing w:line="500" w:lineRule="exac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评</w:t>
      </w:r>
      <w:r>
        <w:rPr>
          <w:rFonts w:hint="eastAsia" w:ascii="仿宋_GB2312" w:hAnsi="仿宋_GB2312" w:eastAsia="仿宋_GB2312" w:cs="仿宋_GB2312"/>
          <w:b/>
          <w:color w:val="auto"/>
          <w:sz w:val="32"/>
          <w:szCs w:val="32"/>
          <w:lang w:eastAsia="zh-CN"/>
        </w:rPr>
        <w:t>选</w:t>
      </w:r>
      <w:r>
        <w:rPr>
          <w:rFonts w:hint="eastAsia" w:ascii="仿宋_GB2312" w:hAnsi="仿宋_GB2312" w:eastAsia="仿宋_GB2312" w:cs="仿宋_GB2312"/>
          <w:b/>
          <w:color w:val="auto"/>
          <w:sz w:val="32"/>
          <w:szCs w:val="32"/>
        </w:rPr>
        <w:t>要素</w:t>
      </w:r>
    </w:p>
    <w:p w14:paraId="0451C2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本项目评选要素包括：报价及合理性、产品技术质量、供应商售后保障、历史成交业绩、</w:t>
      </w:r>
      <w:r>
        <w:rPr>
          <w:rFonts w:hint="eastAsia" w:ascii="方正仿宋_GB2312" w:hAnsi="方正仿宋_GB2312" w:eastAsia="方正仿宋_GB2312" w:cs="方正仿宋_GB2312"/>
          <w:color w:val="auto"/>
          <w:sz w:val="32"/>
          <w:szCs w:val="32"/>
          <w:lang w:val="en-US" w:eastAsia="zh-CN"/>
        </w:rPr>
        <w:t>企业综合实力</w:t>
      </w:r>
      <w:r>
        <w:rPr>
          <w:rFonts w:hint="eastAsia" w:ascii="方正仿宋_GB2312" w:hAnsi="方正仿宋_GB2312" w:eastAsia="方正仿宋_GB2312" w:cs="方正仿宋_GB2312"/>
          <w:color w:val="auto"/>
          <w:sz w:val="32"/>
          <w:szCs w:val="32"/>
          <w:lang w:eastAsia="zh-CN"/>
        </w:rPr>
        <w:t>等因素。</w:t>
      </w:r>
    </w:p>
    <w:p w14:paraId="40BB6A81">
      <w:pPr>
        <w:numPr>
          <w:ilvl w:val="0"/>
          <w:numId w:val="12"/>
        </w:numPr>
        <w:spacing w:line="500" w:lineRule="exac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评</w:t>
      </w:r>
      <w:r>
        <w:rPr>
          <w:rFonts w:hint="eastAsia" w:ascii="仿宋_GB2312" w:hAnsi="仿宋_GB2312" w:eastAsia="仿宋_GB2312" w:cs="仿宋_GB2312"/>
          <w:b/>
          <w:color w:val="auto"/>
          <w:sz w:val="32"/>
          <w:szCs w:val="32"/>
          <w:lang w:eastAsia="zh-CN"/>
        </w:rPr>
        <w:t>选</w:t>
      </w:r>
      <w:r>
        <w:rPr>
          <w:rFonts w:hint="eastAsia" w:ascii="仿宋_GB2312" w:hAnsi="仿宋_GB2312" w:eastAsia="仿宋_GB2312" w:cs="仿宋_GB2312"/>
          <w:b/>
          <w:color w:val="auto"/>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第二步：确定中选人（对于有同样品目的参选人，按评分细则对入围参选人相应评分，并计算其总得分）；</w:t>
      </w:r>
    </w:p>
    <w:p w14:paraId="65ACFC8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numPr>
          <w:ilvl w:val="0"/>
          <w:numId w:val="12"/>
        </w:numPr>
        <w:spacing w:line="400" w:lineRule="exact"/>
        <w:ind w:left="0" w:leftChars="0" w:firstLine="0" w:firstLineChars="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综合评分细则</w:t>
      </w:r>
      <w:r>
        <w:rPr>
          <w:rFonts w:hint="eastAsia" w:ascii="仿宋_GB2312" w:hAnsi="仿宋_GB2312" w:eastAsia="仿宋_GB2312" w:cs="仿宋_GB2312"/>
          <w:b/>
          <w:color w:val="auto"/>
          <w:sz w:val="32"/>
          <w:szCs w:val="32"/>
        </w:rPr>
        <w:tab/>
      </w:r>
    </w:p>
    <w:p w14:paraId="5F651648">
      <w:pPr>
        <w:rPr>
          <w:rFonts w:hint="eastAsia" w:ascii="仿宋" w:hAnsi="仿宋" w:eastAsia="仿宋" w:cs="仿宋"/>
          <w:color w:val="auto"/>
          <w:kern w:val="2"/>
          <w:sz w:val="32"/>
          <w:szCs w:val="32"/>
          <w:lang w:val="en-US" w:eastAsia="zh-CN" w:bidi="ar-SA"/>
        </w:rPr>
      </w:pPr>
    </w:p>
    <w:p w14:paraId="2546CFF5">
      <w:pPr>
        <w:rPr>
          <w:rFonts w:hint="eastAsia" w:ascii="仿宋" w:hAnsi="仿宋" w:eastAsia="仿宋" w:cs="仿宋"/>
          <w:color w:val="auto"/>
          <w:kern w:val="2"/>
          <w:sz w:val="32"/>
          <w:szCs w:val="32"/>
          <w:lang w:val="en-US" w:eastAsia="zh-CN" w:bidi="ar-SA"/>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p>
    <w:p w14:paraId="3F68301C">
      <w:pPr>
        <w:pStyle w:val="4"/>
        <w:rPr>
          <w:color w:val="auto"/>
        </w:rPr>
      </w:pPr>
    </w:p>
    <w:tbl>
      <w:tblPr>
        <w:tblStyle w:val="7"/>
        <w:tblW w:w="15011"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11"/>
        <w:gridCol w:w="750"/>
        <w:gridCol w:w="9280"/>
        <w:gridCol w:w="1735"/>
        <w:gridCol w:w="997"/>
      </w:tblGrid>
      <w:tr w14:paraId="75BE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738" w:type="dxa"/>
            <w:noWrap w:val="0"/>
            <w:vAlign w:val="center"/>
          </w:tcPr>
          <w:p w14:paraId="296C81E1">
            <w:pPr>
              <w:pStyle w:val="2"/>
              <w:spacing w:line="400" w:lineRule="exact"/>
              <w:jc w:val="center"/>
              <w:rPr>
                <w:b/>
                <w:bCs/>
                <w:color w:val="auto"/>
                <w:sz w:val="24"/>
                <w:szCs w:val="24"/>
                <w:lang w:val="en-US" w:eastAsia="zh-CN"/>
              </w:rPr>
            </w:pPr>
            <w:r>
              <w:rPr>
                <w:rFonts w:hint="eastAsia"/>
                <w:b/>
                <w:bCs/>
                <w:color w:val="auto"/>
                <w:sz w:val="24"/>
                <w:szCs w:val="24"/>
                <w:lang w:val="en-US" w:eastAsia="zh-CN"/>
              </w:rPr>
              <w:t>序号</w:t>
            </w:r>
          </w:p>
        </w:tc>
        <w:tc>
          <w:tcPr>
            <w:tcW w:w="1511" w:type="dxa"/>
            <w:noWrap w:val="0"/>
            <w:vAlign w:val="center"/>
          </w:tcPr>
          <w:p w14:paraId="1DC6E87E">
            <w:pPr>
              <w:pStyle w:val="2"/>
              <w:spacing w:line="400" w:lineRule="exact"/>
              <w:jc w:val="center"/>
              <w:rPr>
                <w:b/>
                <w:bCs/>
                <w:color w:val="auto"/>
                <w:sz w:val="24"/>
                <w:szCs w:val="24"/>
                <w:lang w:val="en-US" w:eastAsia="zh-CN"/>
              </w:rPr>
            </w:pPr>
            <w:r>
              <w:rPr>
                <w:rFonts w:hint="eastAsia"/>
                <w:b/>
                <w:bCs/>
                <w:color w:val="auto"/>
                <w:sz w:val="24"/>
                <w:szCs w:val="24"/>
                <w:lang w:val="en-US" w:eastAsia="zh-CN"/>
              </w:rPr>
              <w:t>评分项目</w:t>
            </w:r>
          </w:p>
        </w:tc>
        <w:tc>
          <w:tcPr>
            <w:tcW w:w="750" w:type="dxa"/>
            <w:noWrap w:val="0"/>
            <w:vAlign w:val="center"/>
          </w:tcPr>
          <w:p w14:paraId="3FC902F2">
            <w:pPr>
              <w:pStyle w:val="2"/>
              <w:spacing w:line="400" w:lineRule="exact"/>
              <w:jc w:val="center"/>
              <w:rPr>
                <w:b/>
                <w:bCs/>
                <w:color w:val="auto"/>
                <w:sz w:val="24"/>
                <w:szCs w:val="24"/>
                <w:lang w:val="en-US" w:eastAsia="zh-CN"/>
              </w:rPr>
            </w:pPr>
            <w:r>
              <w:rPr>
                <w:rFonts w:hint="eastAsia"/>
                <w:b/>
                <w:bCs/>
                <w:color w:val="auto"/>
                <w:sz w:val="24"/>
                <w:szCs w:val="24"/>
                <w:lang w:val="en-US" w:eastAsia="zh-CN"/>
              </w:rPr>
              <w:t>分值</w:t>
            </w:r>
          </w:p>
        </w:tc>
        <w:tc>
          <w:tcPr>
            <w:tcW w:w="11015" w:type="dxa"/>
            <w:gridSpan w:val="2"/>
            <w:noWrap w:val="0"/>
            <w:vAlign w:val="center"/>
          </w:tcPr>
          <w:p w14:paraId="78A38A3F">
            <w:pPr>
              <w:pStyle w:val="2"/>
              <w:spacing w:line="400" w:lineRule="exact"/>
              <w:jc w:val="center"/>
              <w:rPr>
                <w:b/>
                <w:bCs/>
                <w:color w:val="auto"/>
                <w:sz w:val="24"/>
                <w:szCs w:val="24"/>
                <w:lang w:val="en-US" w:eastAsia="zh-CN"/>
              </w:rPr>
            </w:pPr>
            <w:r>
              <w:rPr>
                <w:rFonts w:hint="eastAsia"/>
                <w:b/>
                <w:bCs/>
                <w:color w:val="auto"/>
                <w:sz w:val="24"/>
                <w:szCs w:val="24"/>
                <w:lang w:val="en-US" w:eastAsia="zh-CN"/>
              </w:rPr>
              <w:t>评分依据</w:t>
            </w:r>
          </w:p>
        </w:tc>
        <w:tc>
          <w:tcPr>
            <w:tcW w:w="997" w:type="dxa"/>
            <w:noWrap w:val="0"/>
            <w:vAlign w:val="center"/>
          </w:tcPr>
          <w:p w14:paraId="5240BA37">
            <w:pPr>
              <w:pStyle w:val="2"/>
              <w:spacing w:line="400" w:lineRule="exact"/>
              <w:jc w:val="center"/>
              <w:rPr>
                <w:rFonts w:hint="eastAsia"/>
                <w:b/>
                <w:bCs/>
                <w:color w:val="auto"/>
                <w:sz w:val="24"/>
                <w:szCs w:val="24"/>
                <w:lang w:val="en-US" w:eastAsia="zh-CN"/>
              </w:rPr>
            </w:pPr>
            <w:r>
              <w:rPr>
                <w:rFonts w:hint="eastAsia"/>
                <w:b/>
                <w:bCs/>
                <w:color w:val="auto"/>
                <w:sz w:val="24"/>
                <w:szCs w:val="24"/>
                <w:lang w:val="en-US" w:eastAsia="zh-CN"/>
              </w:rPr>
              <w:t>得分</w:t>
            </w:r>
          </w:p>
        </w:tc>
      </w:tr>
      <w:tr w14:paraId="6888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trPr>
        <w:tc>
          <w:tcPr>
            <w:tcW w:w="738" w:type="dxa"/>
            <w:vMerge w:val="restart"/>
            <w:noWrap w:val="0"/>
            <w:vAlign w:val="center"/>
          </w:tcPr>
          <w:p w14:paraId="7FE053C2">
            <w:pPr>
              <w:pStyle w:val="2"/>
              <w:spacing w:line="300" w:lineRule="exact"/>
              <w:ind w:firstLine="207" w:firstLineChars="98"/>
              <w:rPr>
                <w:b/>
                <w:bCs/>
                <w:color w:val="auto"/>
                <w:lang w:val="en-US" w:eastAsia="zh-CN"/>
              </w:rPr>
            </w:pPr>
            <w:r>
              <w:rPr>
                <w:b/>
                <w:bCs/>
                <w:color w:val="auto"/>
                <w:lang w:val="en-US" w:eastAsia="zh-CN"/>
              </w:rPr>
              <w:t>1</w:t>
            </w:r>
          </w:p>
        </w:tc>
        <w:tc>
          <w:tcPr>
            <w:tcW w:w="1511" w:type="dxa"/>
            <w:vMerge w:val="restart"/>
            <w:noWrap w:val="0"/>
            <w:vAlign w:val="center"/>
          </w:tcPr>
          <w:p w14:paraId="674AFFD8">
            <w:pPr>
              <w:pStyle w:val="2"/>
              <w:spacing w:line="300" w:lineRule="exact"/>
              <w:jc w:val="center"/>
              <w:rPr>
                <w:b/>
                <w:bCs/>
                <w:color w:val="auto"/>
                <w:lang w:val="en-US" w:eastAsia="zh-CN"/>
              </w:rPr>
            </w:pPr>
            <w:r>
              <w:rPr>
                <w:rFonts w:hint="eastAsia"/>
                <w:b/>
                <w:bCs/>
                <w:color w:val="auto"/>
                <w:lang w:val="en-US" w:eastAsia="zh-CN"/>
              </w:rPr>
              <w:t>报价</w:t>
            </w:r>
          </w:p>
        </w:tc>
        <w:tc>
          <w:tcPr>
            <w:tcW w:w="750" w:type="dxa"/>
            <w:noWrap w:val="0"/>
            <w:vAlign w:val="center"/>
          </w:tcPr>
          <w:p w14:paraId="0CBA4B72">
            <w:pPr>
              <w:spacing w:line="300" w:lineRule="exact"/>
              <w:jc w:val="center"/>
              <w:rPr>
                <w:color w:val="auto"/>
              </w:rPr>
            </w:pPr>
            <w:r>
              <w:rPr>
                <w:rFonts w:hint="eastAsia"/>
                <w:color w:val="auto"/>
                <w:lang w:val="en-US" w:eastAsia="zh-CN"/>
              </w:rPr>
              <w:t>30</w:t>
            </w:r>
            <w:r>
              <w:rPr>
                <w:rFonts w:hint="eastAsia"/>
                <w:color w:val="auto"/>
              </w:rPr>
              <w:t>分</w:t>
            </w:r>
          </w:p>
        </w:tc>
        <w:tc>
          <w:tcPr>
            <w:tcW w:w="11015" w:type="dxa"/>
            <w:gridSpan w:val="2"/>
            <w:noWrap w:val="0"/>
            <w:vAlign w:val="center"/>
          </w:tcPr>
          <w:p w14:paraId="63358F98">
            <w:pPr>
              <w:spacing w:line="300" w:lineRule="exact"/>
              <w:rPr>
                <w:rFonts w:hint="eastAsia" w:eastAsiaTheme="minorEastAsia"/>
                <w:color w:val="auto"/>
                <w:lang w:val="en-US" w:eastAsia="zh-CN"/>
              </w:rPr>
            </w:pPr>
            <w:r>
              <w:rPr>
                <w:rFonts w:hint="eastAsia"/>
                <w:iCs/>
                <w:color w:val="auto"/>
              </w:rPr>
              <w:t>报价得分</w:t>
            </w:r>
            <w:r>
              <w:rPr>
                <w:iCs/>
                <w:color w:val="auto"/>
              </w:rPr>
              <w:t>=</w:t>
            </w:r>
            <w:r>
              <w:rPr>
                <w:rFonts w:hint="eastAsia"/>
                <w:iCs/>
                <w:color w:val="auto"/>
              </w:rPr>
              <w:t>〔有效</w:t>
            </w:r>
            <w:r>
              <w:rPr>
                <w:rFonts w:hint="eastAsia"/>
                <w:iCs/>
                <w:color w:val="auto"/>
                <w:lang w:eastAsia="zh-CN"/>
              </w:rPr>
              <w:t>参选</w:t>
            </w:r>
            <w:r>
              <w:rPr>
                <w:rFonts w:hint="eastAsia"/>
                <w:iCs/>
                <w:color w:val="auto"/>
              </w:rPr>
              <w:t>人最低</w:t>
            </w:r>
            <w:r>
              <w:rPr>
                <w:rFonts w:hint="eastAsia"/>
                <w:iCs/>
                <w:color w:val="auto"/>
                <w:lang w:eastAsia="zh-CN"/>
              </w:rPr>
              <w:t>报</w:t>
            </w:r>
            <w:r>
              <w:rPr>
                <w:rFonts w:hint="eastAsia"/>
                <w:iCs/>
                <w:color w:val="auto"/>
              </w:rPr>
              <w:t>价÷本</w:t>
            </w:r>
            <w:r>
              <w:rPr>
                <w:rFonts w:hint="eastAsia"/>
                <w:iCs/>
                <w:color w:val="auto"/>
                <w:lang w:eastAsia="zh-CN"/>
              </w:rPr>
              <w:t>参选</w:t>
            </w:r>
            <w:r>
              <w:rPr>
                <w:rFonts w:hint="eastAsia"/>
                <w:iCs/>
                <w:color w:val="auto"/>
              </w:rPr>
              <w:t>人</w:t>
            </w:r>
            <w:r>
              <w:rPr>
                <w:rFonts w:hint="eastAsia"/>
                <w:iCs/>
                <w:color w:val="auto"/>
                <w:lang w:eastAsia="zh-CN"/>
              </w:rPr>
              <w:t>报</w:t>
            </w:r>
            <w:r>
              <w:rPr>
                <w:rFonts w:hint="eastAsia"/>
                <w:iCs/>
                <w:color w:val="auto"/>
              </w:rPr>
              <w:t>价〕×</w:t>
            </w:r>
            <w:r>
              <w:rPr>
                <w:rFonts w:hint="eastAsia"/>
                <w:iCs/>
                <w:color w:val="auto"/>
                <w:lang w:val="en-US" w:eastAsia="zh-CN"/>
              </w:rPr>
              <w:t>3</w:t>
            </w:r>
            <w:r>
              <w:rPr>
                <w:iCs/>
                <w:color w:val="auto"/>
              </w:rPr>
              <w:t>0</w:t>
            </w:r>
            <w:r>
              <w:rPr>
                <w:rFonts w:hint="eastAsia"/>
                <w:iCs/>
                <w:color w:val="auto"/>
                <w:lang w:eastAsia="zh-CN"/>
              </w:rPr>
              <w:t>（以总报价计算，不单项计算）</w:t>
            </w:r>
          </w:p>
          <w:p w14:paraId="19BFD94A">
            <w:pPr>
              <w:spacing w:line="300" w:lineRule="exact"/>
              <w:rPr>
                <w:iCs/>
                <w:color w:val="auto"/>
              </w:rPr>
            </w:pPr>
            <w:r>
              <w:rPr>
                <w:rFonts w:hint="eastAsia"/>
                <w:b/>
                <w:color w:val="auto"/>
              </w:rPr>
              <w:t>注：监狱企业、残疾人福利性单位视同小型、微型企业，不重复享受政策。</w:t>
            </w:r>
          </w:p>
        </w:tc>
        <w:tc>
          <w:tcPr>
            <w:tcW w:w="997" w:type="dxa"/>
            <w:noWrap w:val="0"/>
            <w:vAlign w:val="center"/>
          </w:tcPr>
          <w:p w14:paraId="1BF44AE1">
            <w:pPr>
              <w:spacing w:line="300" w:lineRule="exact"/>
              <w:rPr>
                <w:rFonts w:hint="eastAsia"/>
                <w:b/>
                <w:color w:val="auto"/>
              </w:rPr>
            </w:pPr>
          </w:p>
        </w:tc>
      </w:tr>
      <w:tr w14:paraId="016B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trPr>
        <w:tc>
          <w:tcPr>
            <w:tcW w:w="738" w:type="dxa"/>
            <w:vMerge w:val="continue"/>
            <w:noWrap w:val="0"/>
            <w:vAlign w:val="center"/>
          </w:tcPr>
          <w:p w14:paraId="3F4D358D">
            <w:pPr>
              <w:pStyle w:val="2"/>
              <w:spacing w:line="300" w:lineRule="exact"/>
              <w:ind w:firstLine="207" w:firstLineChars="98"/>
              <w:rPr>
                <w:b/>
                <w:bCs/>
                <w:color w:val="auto"/>
                <w:lang w:val="en-US" w:eastAsia="zh-CN"/>
              </w:rPr>
            </w:pPr>
          </w:p>
        </w:tc>
        <w:tc>
          <w:tcPr>
            <w:tcW w:w="1511" w:type="dxa"/>
            <w:vMerge w:val="continue"/>
            <w:noWrap w:val="0"/>
            <w:vAlign w:val="center"/>
          </w:tcPr>
          <w:p w14:paraId="589530A8">
            <w:pPr>
              <w:pStyle w:val="2"/>
              <w:spacing w:line="300" w:lineRule="exact"/>
              <w:jc w:val="center"/>
              <w:rPr>
                <w:rFonts w:hint="eastAsia"/>
                <w:b/>
                <w:bCs/>
                <w:color w:val="auto"/>
                <w:lang w:val="en-US" w:eastAsia="zh-CN"/>
              </w:rPr>
            </w:pPr>
          </w:p>
        </w:tc>
        <w:tc>
          <w:tcPr>
            <w:tcW w:w="750" w:type="dxa"/>
            <w:noWrap w:val="0"/>
            <w:vAlign w:val="center"/>
          </w:tcPr>
          <w:p w14:paraId="3E08ACD3">
            <w:pPr>
              <w:spacing w:line="300" w:lineRule="exact"/>
              <w:jc w:val="center"/>
              <w:rPr>
                <w:rFonts w:hint="default"/>
                <w:color w:val="auto"/>
                <w:lang w:val="en-US" w:eastAsia="zh-CN"/>
              </w:rPr>
            </w:pPr>
            <w:r>
              <w:rPr>
                <w:rFonts w:hint="eastAsia"/>
                <w:color w:val="auto"/>
                <w:lang w:val="en-US" w:eastAsia="zh-CN"/>
              </w:rPr>
              <w:t>20分</w:t>
            </w:r>
          </w:p>
        </w:tc>
        <w:tc>
          <w:tcPr>
            <w:tcW w:w="11015" w:type="dxa"/>
            <w:gridSpan w:val="2"/>
            <w:noWrap w:val="0"/>
            <w:vAlign w:val="center"/>
          </w:tcPr>
          <w:p w14:paraId="379FB367">
            <w:pPr>
              <w:spacing w:line="300" w:lineRule="exact"/>
              <w:rPr>
                <w:rFonts w:hint="eastAsia"/>
                <w:color w:val="auto"/>
                <w:lang w:val="en-US" w:eastAsia="zh-CN"/>
              </w:rPr>
            </w:pPr>
            <w:r>
              <w:rPr>
                <w:rFonts w:hint="eastAsia"/>
                <w:color w:val="auto"/>
                <w:lang w:val="en-US" w:eastAsia="zh-CN"/>
              </w:rPr>
              <w:t>接受总货款平均分12个月支付得8分，每增加一个月加1分，以此类推计算总分（最高不超过20分）。</w:t>
            </w:r>
          </w:p>
          <w:p w14:paraId="410E4ECE">
            <w:pPr>
              <w:spacing w:line="300" w:lineRule="exact"/>
              <w:rPr>
                <w:rFonts w:hint="default" w:eastAsiaTheme="minorEastAsia"/>
                <w:b/>
                <w:color w:val="auto"/>
                <w:lang w:val="en-US" w:eastAsia="zh-CN"/>
              </w:rPr>
            </w:pPr>
            <w:r>
              <w:rPr>
                <w:rFonts w:hint="eastAsia"/>
                <w:color w:val="auto"/>
                <w:lang w:val="en-US" w:eastAsia="zh-CN"/>
              </w:rPr>
              <w:t>付款周期低于12个月支付不得分</w:t>
            </w:r>
            <w:r>
              <w:rPr>
                <w:rFonts w:hint="eastAsia"/>
                <w:b/>
                <w:color w:val="auto"/>
              </w:rPr>
              <w:t>。</w:t>
            </w:r>
          </w:p>
        </w:tc>
        <w:tc>
          <w:tcPr>
            <w:tcW w:w="997" w:type="dxa"/>
            <w:noWrap w:val="0"/>
            <w:vAlign w:val="center"/>
          </w:tcPr>
          <w:p w14:paraId="077BEBEF">
            <w:pPr>
              <w:spacing w:line="300" w:lineRule="exact"/>
              <w:rPr>
                <w:rFonts w:hint="eastAsia"/>
                <w:b/>
                <w:color w:val="auto"/>
              </w:rPr>
            </w:pPr>
          </w:p>
        </w:tc>
      </w:tr>
      <w:tr w14:paraId="1A1F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738" w:type="dxa"/>
            <w:noWrap w:val="0"/>
            <w:vAlign w:val="center"/>
          </w:tcPr>
          <w:p w14:paraId="59D9B4AB">
            <w:pPr>
              <w:pStyle w:val="2"/>
              <w:spacing w:line="300" w:lineRule="exact"/>
              <w:ind w:firstLine="207" w:firstLineChars="98"/>
              <w:rPr>
                <w:b/>
                <w:bCs/>
                <w:color w:val="auto"/>
                <w:lang w:val="en-US" w:eastAsia="zh-CN"/>
              </w:rPr>
            </w:pPr>
            <w:r>
              <w:rPr>
                <w:b/>
                <w:bCs/>
                <w:color w:val="auto"/>
                <w:lang w:val="en-US" w:eastAsia="zh-CN"/>
              </w:rPr>
              <w:t>2</w:t>
            </w:r>
          </w:p>
        </w:tc>
        <w:tc>
          <w:tcPr>
            <w:tcW w:w="1511" w:type="dxa"/>
            <w:noWrap w:val="0"/>
            <w:vAlign w:val="center"/>
          </w:tcPr>
          <w:p w14:paraId="263DBC2E">
            <w:pPr>
              <w:pStyle w:val="2"/>
              <w:spacing w:line="300" w:lineRule="exact"/>
              <w:jc w:val="center"/>
              <w:rPr>
                <w:b/>
                <w:bCs/>
                <w:color w:val="auto"/>
                <w:lang w:val="en-US" w:eastAsia="zh-CN"/>
              </w:rPr>
            </w:pPr>
            <w:r>
              <w:rPr>
                <w:rFonts w:hint="eastAsia"/>
                <w:b/>
                <w:color w:val="auto"/>
                <w:lang w:val="en-US" w:eastAsia="zh-CN"/>
              </w:rPr>
              <w:t>技术参数</w:t>
            </w:r>
          </w:p>
        </w:tc>
        <w:tc>
          <w:tcPr>
            <w:tcW w:w="750" w:type="dxa"/>
            <w:noWrap w:val="0"/>
            <w:vAlign w:val="center"/>
          </w:tcPr>
          <w:p w14:paraId="37FF70A4">
            <w:pPr>
              <w:spacing w:line="300" w:lineRule="exact"/>
              <w:jc w:val="center"/>
              <w:rPr>
                <w:color w:val="auto"/>
              </w:rPr>
            </w:pPr>
            <w:r>
              <w:rPr>
                <w:rFonts w:hint="eastAsia"/>
                <w:color w:val="auto"/>
                <w:lang w:val="en-US" w:eastAsia="zh-CN"/>
              </w:rPr>
              <w:t>30</w:t>
            </w:r>
            <w:r>
              <w:rPr>
                <w:rFonts w:hint="eastAsia"/>
                <w:color w:val="auto"/>
              </w:rPr>
              <w:t>分</w:t>
            </w:r>
          </w:p>
        </w:tc>
        <w:tc>
          <w:tcPr>
            <w:tcW w:w="11015" w:type="dxa"/>
            <w:gridSpan w:val="2"/>
            <w:noWrap w:val="0"/>
            <w:vAlign w:val="center"/>
          </w:tcPr>
          <w:p w14:paraId="1166A289">
            <w:pPr>
              <w:spacing w:line="300" w:lineRule="exact"/>
              <w:rPr>
                <w:color w:val="auto"/>
              </w:rPr>
            </w:pPr>
            <w:r>
              <w:rPr>
                <w:rFonts w:hint="eastAsia"/>
                <w:color w:val="auto"/>
              </w:rPr>
              <w:t>依据各</w:t>
            </w:r>
            <w:r>
              <w:rPr>
                <w:rFonts w:hint="eastAsia"/>
                <w:color w:val="auto"/>
                <w:lang w:eastAsia="zh-CN"/>
              </w:rPr>
              <w:t>参选</w:t>
            </w:r>
            <w:r>
              <w:rPr>
                <w:rFonts w:hint="eastAsia"/>
                <w:color w:val="auto"/>
              </w:rPr>
              <w:t>人</w:t>
            </w:r>
            <w:r>
              <w:rPr>
                <w:rFonts w:hint="eastAsia"/>
                <w:color w:val="auto"/>
                <w:lang w:eastAsia="zh-CN"/>
              </w:rPr>
              <w:t>参选</w:t>
            </w:r>
            <w:r>
              <w:rPr>
                <w:rFonts w:hint="eastAsia"/>
                <w:color w:val="auto"/>
              </w:rPr>
              <w:t>产品的主要技术指标、参数及性能等情况，以及与</w:t>
            </w:r>
            <w:r>
              <w:rPr>
                <w:rFonts w:hint="eastAsia"/>
                <w:color w:val="auto"/>
                <w:lang w:eastAsia="zh-CN"/>
              </w:rPr>
              <w:t>参选</w:t>
            </w:r>
            <w:r>
              <w:rPr>
                <w:rFonts w:hint="eastAsia"/>
                <w:color w:val="auto"/>
              </w:rPr>
              <w:t>文件技术要求的偏离程度等进行评审</w:t>
            </w:r>
          </w:p>
          <w:p w14:paraId="30DD8165">
            <w:pPr>
              <w:spacing w:line="300" w:lineRule="exact"/>
              <w:rPr>
                <w:color w:val="auto"/>
              </w:rPr>
            </w:pPr>
            <w:r>
              <w:rPr>
                <w:color w:val="auto"/>
              </w:rPr>
              <w:t xml:space="preserve">1. </w:t>
            </w:r>
            <w:r>
              <w:rPr>
                <w:rFonts w:hint="eastAsia"/>
                <w:color w:val="auto"/>
                <w:lang w:eastAsia="zh-CN"/>
              </w:rPr>
              <w:t>参选</w:t>
            </w:r>
            <w:r>
              <w:rPr>
                <w:rFonts w:hint="eastAsia"/>
                <w:color w:val="auto"/>
              </w:rPr>
              <w:t>产品全部技术参数符合或优于</w:t>
            </w:r>
            <w:r>
              <w:rPr>
                <w:rFonts w:hint="eastAsia"/>
                <w:color w:val="auto"/>
                <w:lang w:eastAsia="zh-CN"/>
              </w:rPr>
              <w:t>比选技术</w:t>
            </w:r>
            <w:r>
              <w:rPr>
                <w:rFonts w:hint="eastAsia"/>
                <w:color w:val="auto"/>
              </w:rPr>
              <w:t>参数，得</w:t>
            </w:r>
            <w:r>
              <w:rPr>
                <w:rFonts w:hint="eastAsia"/>
                <w:color w:val="auto"/>
                <w:lang w:val="en-US" w:eastAsia="zh-CN"/>
              </w:rPr>
              <w:t>30</w:t>
            </w:r>
            <w:r>
              <w:rPr>
                <w:rFonts w:hint="eastAsia"/>
                <w:color w:val="auto"/>
              </w:rPr>
              <w:t>分；</w:t>
            </w:r>
          </w:p>
          <w:p w14:paraId="50E69F1E">
            <w:pPr>
              <w:spacing w:line="300" w:lineRule="exact"/>
              <w:rPr>
                <w:color w:val="auto"/>
              </w:rPr>
            </w:pPr>
            <w:r>
              <w:rPr>
                <w:color w:val="auto"/>
              </w:rPr>
              <w:t>2.</w:t>
            </w:r>
            <w:r>
              <w:rPr>
                <w:rFonts w:hint="eastAsia"/>
                <w:color w:val="auto"/>
              </w:rPr>
              <w:t>技术要求内“</w:t>
            </w:r>
            <w:r>
              <w:rPr>
                <w:rFonts w:hint="eastAsia"/>
                <w:color w:val="auto"/>
                <w:lang w:eastAsia="zh-CN"/>
              </w:rPr>
              <w:t>※</w:t>
            </w:r>
            <w:r>
              <w:rPr>
                <w:rFonts w:hint="eastAsia"/>
                <w:color w:val="auto"/>
              </w:rPr>
              <w:t>”号项为关键指标，负偏离的每项减</w:t>
            </w:r>
            <w:r>
              <w:rPr>
                <w:rFonts w:hint="eastAsia"/>
                <w:color w:val="auto"/>
                <w:lang w:val="en-US" w:eastAsia="zh-CN"/>
              </w:rPr>
              <w:t>3</w:t>
            </w:r>
            <w:r>
              <w:rPr>
                <w:rFonts w:hint="eastAsia"/>
                <w:color w:val="auto"/>
              </w:rPr>
              <w:t>分，扣完为止。</w:t>
            </w:r>
          </w:p>
          <w:p w14:paraId="40B43F81">
            <w:pPr>
              <w:spacing w:line="300" w:lineRule="exact"/>
              <w:rPr>
                <w:rFonts w:cs="宋体"/>
                <w:color w:val="auto"/>
              </w:rPr>
            </w:pPr>
            <w:r>
              <w:rPr>
                <w:rFonts w:hint="eastAsia"/>
                <w:color w:val="auto"/>
              </w:rPr>
              <w:t>3</w:t>
            </w:r>
            <w:r>
              <w:rPr>
                <w:color w:val="auto"/>
              </w:rPr>
              <w:t>.</w:t>
            </w:r>
            <w:r>
              <w:rPr>
                <w:rFonts w:hint="eastAsia"/>
                <w:color w:val="auto"/>
              </w:rPr>
              <w:t>非“</w:t>
            </w:r>
            <w:r>
              <w:rPr>
                <w:rFonts w:hint="eastAsia"/>
                <w:color w:val="auto"/>
                <w:lang w:eastAsia="zh-CN"/>
              </w:rPr>
              <w:t>※</w:t>
            </w:r>
            <w:r>
              <w:rPr>
                <w:rFonts w:hint="eastAsia"/>
                <w:color w:val="auto"/>
              </w:rPr>
              <w:t>”一项技术参数负偏离的每项减</w:t>
            </w:r>
            <w:r>
              <w:rPr>
                <w:rFonts w:hint="eastAsia"/>
                <w:color w:val="auto"/>
                <w:lang w:val="en-US" w:eastAsia="zh-CN"/>
              </w:rPr>
              <w:t>1</w:t>
            </w:r>
            <w:r>
              <w:rPr>
                <w:rFonts w:hint="eastAsia"/>
                <w:color w:val="auto"/>
              </w:rPr>
              <w:t>分，扣完为止。</w:t>
            </w:r>
          </w:p>
          <w:p w14:paraId="01F9D100">
            <w:pPr>
              <w:spacing w:line="300" w:lineRule="exact"/>
              <w:rPr>
                <w:rFonts w:cs="宋体"/>
                <w:color w:val="auto"/>
              </w:rPr>
            </w:pPr>
            <w:r>
              <w:rPr>
                <w:rFonts w:hint="eastAsia" w:cs="宋体"/>
                <w:b/>
                <w:color w:val="auto"/>
              </w:rPr>
              <w:t>注：</w:t>
            </w:r>
            <w:r>
              <w:rPr>
                <w:rFonts w:hint="eastAsia" w:cs="宋体"/>
                <w:b/>
                <w:color w:val="auto"/>
                <w:lang w:eastAsia="zh-CN"/>
              </w:rPr>
              <w:t>参选</w:t>
            </w:r>
            <w:r>
              <w:rPr>
                <w:rFonts w:hint="eastAsia" w:cs="宋体"/>
                <w:b/>
                <w:color w:val="auto"/>
              </w:rPr>
              <w:t>供应商在中</w:t>
            </w:r>
            <w:r>
              <w:rPr>
                <w:rFonts w:hint="eastAsia" w:cs="宋体"/>
                <w:b/>
                <w:color w:val="auto"/>
                <w:lang w:eastAsia="zh-CN"/>
              </w:rPr>
              <w:t>选</w:t>
            </w:r>
            <w:r>
              <w:rPr>
                <w:rFonts w:hint="eastAsia" w:cs="宋体"/>
                <w:b/>
                <w:color w:val="auto"/>
              </w:rPr>
              <w:t>后，提供产品若与本项目</w:t>
            </w:r>
            <w:r>
              <w:rPr>
                <w:rFonts w:hint="eastAsia" w:cs="宋体"/>
                <w:b/>
                <w:color w:val="auto"/>
                <w:lang w:eastAsia="zh-CN"/>
              </w:rPr>
              <w:t>比选</w:t>
            </w:r>
            <w:r>
              <w:rPr>
                <w:rFonts w:hint="eastAsia" w:cs="宋体"/>
                <w:b/>
                <w:color w:val="auto"/>
              </w:rPr>
              <w:t>文件中产品不符或者劣于</w:t>
            </w:r>
            <w:r>
              <w:rPr>
                <w:rFonts w:hint="eastAsia" w:cs="宋体"/>
                <w:b/>
                <w:color w:val="auto"/>
                <w:lang w:eastAsia="zh-CN"/>
              </w:rPr>
              <w:t>参选</w:t>
            </w:r>
            <w:r>
              <w:rPr>
                <w:rFonts w:hint="eastAsia" w:cs="宋体"/>
                <w:b/>
                <w:color w:val="auto"/>
              </w:rPr>
              <w:t>文件中产品性能，将被取消其中</w:t>
            </w:r>
            <w:r>
              <w:rPr>
                <w:rFonts w:hint="eastAsia" w:cs="宋体"/>
                <w:b/>
                <w:color w:val="auto"/>
                <w:lang w:eastAsia="zh-CN"/>
              </w:rPr>
              <w:t>选</w:t>
            </w:r>
            <w:r>
              <w:rPr>
                <w:rFonts w:hint="eastAsia" w:cs="宋体"/>
                <w:b/>
                <w:color w:val="auto"/>
              </w:rPr>
              <w:t>资格，造成严重后果的，追究其相关法律责任。</w:t>
            </w:r>
          </w:p>
        </w:tc>
        <w:tc>
          <w:tcPr>
            <w:tcW w:w="997" w:type="dxa"/>
            <w:noWrap w:val="0"/>
            <w:vAlign w:val="center"/>
          </w:tcPr>
          <w:p w14:paraId="6AD86F32">
            <w:pPr>
              <w:spacing w:line="300" w:lineRule="exact"/>
              <w:rPr>
                <w:rFonts w:hint="eastAsia" w:cs="宋体"/>
                <w:b/>
                <w:color w:val="auto"/>
              </w:rPr>
            </w:pPr>
          </w:p>
        </w:tc>
      </w:tr>
      <w:tr w14:paraId="2CC6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738" w:type="dxa"/>
            <w:noWrap w:val="0"/>
            <w:vAlign w:val="center"/>
          </w:tcPr>
          <w:p w14:paraId="07F0C3AF">
            <w:pPr>
              <w:pStyle w:val="2"/>
              <w:spacing w:line="300" w:lineRule="exact"/>
              <w:ind w:firstLine="207" w:firstLineChars="98"/>
              <w:rPr>
                <w:b/>
                <w:bCs/>
                <w:color w:val="auto"/>
                <w:lang w:val="en-US" w:eastAsia="zh-CN"/>
              </w:rPr>
            </w:pPr>
            <w:r>
              <w:rPr>
                <w:b/>
                <w:bCs/>
                <w:color w:val="auto"/>
                <w:lang w:val="en-US" w:eastAsia="zh-CN"/>
              </w:rPr>
              <w:t>3</w:t>
            </w:r>
          </w:p>
        </w:tc>
        <w:tc>
          <w:tcPr>
            <w:tcW w:w="1511" w:type="dxa"/>
            <w:noWrap w:val="0"/>
            <w:vAlign w:val="center"/>
          </w:tcPr>
          <w:p w14:paraId="79266B7B">
            <w:pPr>
              <w:pStyle w:val="2"/>
              <w:spacing w:line="300" w:lineRule="exact"/>
              <w:jc w:val="center"/>
              <w:rPr>
                <w:rFonts w:cs="宋体"/>
                <w:b/>
                <w:bCs/>
                <w:color w:val="auto"/>
                <w:lang w:val="en-US" w:eastAsia="zh-CN"/>
              </w:rPr>
            </w:pPr>
            <w:r>
              <w:rPr>
                <w:rFonts w:hint="eastAsia" w:cs="宋体"/>
                <w:b/>
                <w:bCs/>
                <w:color w:val="auto"/>
                <w:lang w:val="en-US" w:eastAsia="zh-CN"/>
              </w:rPr>
              <w:t>售后承诺</w:t>
            </w:r>
          </w:p>
        </w:tc>
        <w:tc>
          <w:tcPr>
            <w:tcW w:w="750" w:type="dxa"/>
            <w:noWrap w:val="0"/>
            <w:vAlign w:val="center"/>
          </w:tcPr>
          <w:p w14:paraId="161BAFED">
            <w:pPr>
              <w:spacing w:line="300" w:lineRule="exact"/>
              <w:jc w:val="center"/>
              <w:rPr>
                <w:rFonts w:cs="宋体"/>
                <w:color w:val="auto"/>
              </w:rPr>
            </w:pPr>
            <w:r>
              <w:rPr>
                <w:rFonts w:hint="eastAsia" w:cs="宋体"/>
                <w:color w:val="auto"/>
                <w:lang w:val="en-US" w:eastAsia="zh-CN"/>
              </w:rPr>
              <w:t>8</w:t>
            </w:r>
            <w:r>
              <w:rPr>
                <w:rFonts w:hint="eastAsia" w:cs="宋体"/>
                <w:color w:val="auto"/>
              </w:rPr>
              <w:t>分</w:t>
            </w:r>
          </w:p>
        </w:tc>
        <w:tc>
          <w:tcPr>
            <w:tcW w:w="11015" w:type="dxa"/>
            <w:gridSpan w:val="2"/>
            <w:noWrap w:val="0"/>
            <w:vAlign w:val="center"/>
          </w:tcPr>
          <w:p w14:paraId="452E8B27">
            <w:pPr>
              <w:spacing w:line="300" w:lineRule="exact"/>
              <w:rPr>
                <w:rFonts w:cs="宋体"/>
                <w:color w:val="auto"/>
              </w:rPr>
            </w:pPr>
            <w:r>
              <w:rPr>
                <w:rFonts w:hint="eastAsia"/>
                <w:color w:val="auto"/>
              </w:rPr>
              <w:t>承诺</w:t>
            </w:r>
            <w:r>
              <w:rPr>
                <w:rFonts w:hint="eastAsia"/>
                <w:color w:val="auto"/>
                <w:lang w:val="en-US" w:eastAsia="zh-CN"/>
              </w:rPr>
              <w:t>1</w:t>
            </w:r>
            <w:r>
              <w:rPr>
                <w:rFonts w:hint="eastAsia"/>
                <w:color w:val="auto"/>
              </w:rPr>
              <w:t>年免费质保期为基本的资格条件</w:t>
            </w:r>
            <w:r>
              <w:rPr>
                <w:rFonts w:hint="eastAsia"/>
                <w:color w:val="auto"/>
                <w:lang w:eastAsia="zh-CN"/>
              </w:rPr>
              <w:t>（质保期内免费退换货）</w:t>
            </w:r>
            <w:r>
              <w:rPr>
                <w:rFonts w:hint="eastAsia"/>
                <w:color w:val="auto"/>
              </w:rPr>
              <w:t>，在此基础上每增加一年得</w:t>
            </w:r>
            <w:r>
              <w:rPr>
                <w:rFonts w:hint="eastAsia"/>
                <w:color w:val="auto"/>
                <w:lang w:val="en-US" w:eastAsia="zh-CN"/>
              </w:rPr>
              <w:t>2</w:t>
            </w:r>
            <w:r>
              <w:rPr>
                <w:rFonts w:hint="eastAsia"/>
                <w:color w:val="auto"/>
              </w:rPr>
              <w:t>分，不增加不得分。</w:t>
            </w:r>
          </w:p>
        </w:tc>
        <w:tc>
          <w:tcPr>
            <w:tcW w:w="997" w:type="dxa"/>
            <w:noWrap w:val="0"/>
            <w:vAlign w:val="center"/>
          </w:tcPr>
          <w:p w14:paraId="3DAAC597">
            <w:pPr>
              <w:spacing w:line="300" w:lineRule="exact"/>
              <w:rPr>
                <w:rFonts w:hint="eastAsia" w:cs="宋体"/>
                <w:color w:val="auto"/>
                <w:lang w:val="zh-CN"/>
              </w:rPr>
            </w:pPr>
          </w:p>
        </w:tc>
      </w:tr>
      <w:tr w14:paraId="05F2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exact"/>
        </w:trPr>
        <w:tc>
          <w:tcPr>
            <w:tcW w:w="738" w:type="dxa"/>
            <w:noWrap w:val="0"/>
            <w:vAlign w:val="center"/>
          </w:tcPr>
          <w:p w14:paraId="32182D57">
            <w:pPr>
              <w:pStyle w:val="2"/>
              <w:spacing w:line="300" w:lineRule="exact"/>
              <w:ind w:firstLine="207" w:firstLineChars="98"/>
              <w:rPr>
                <w:b/>
                <w:bCs/>
                <w:color w:val="auto"/>
                <w:lang w:val="en-US" w:eastAsia="zh-CN"/>
              </w:rPr>
            </w:pPr>
            <w:r>
              <w:rPr>
                <w:b/>
                <w:bCs/>
                <w:color w:val="auto"/>
                <w:lang w:val="en-US" w:eastAsia="zh-CN"/>
              </w:rPr>
              <w:t>4</w:t>
            </w:r>
          </w:p>
        </w:tc>
        <w:tc>
          <w:tcPr>
            <w:tcW w:w="1511" w:type="dxa"/>
            <w:noWrap w:val="0"/>
            <w:vAlign w:val="center"/>
          </w:tcPr>
          <w:p w14:paraId="6BB93241">
            <w:pPr>
              <w:pStyle w:val="2"/>
              <w:spacing w:line="300" w:lineRule="exact"/>
              <w:jc w:val="center"/>
              <w:rPr>
                <w:rFonts w:hint="eastAsia" w:cs="宋体"/>
                <w:b/>
                <w:bCs/>
                <w:color w:val="auto"/>
                <w:lang w:val="en-US" w:eastAsia="zh-CN"/>
              </w:rPr>
            </w:pPr>
            <w:r>
              <w:rPr>
                <w:rFonts w:hint="eastAsia" w:cs="宋体"/>
                <w:b/>
                <w:bCs/>
                <w:color w:val="auto"/>
                <w:lang w:val="en-US" w:eastAsia="zh-CN"/>
              </w:rPr>
              <w:t>维修响应</w:t>
            </w:r>
          </w:p>
          <w:p w14:paraId="3B117121">
            <w:pPr>
              <w:pStyle w:val="2"/>
              <w:spacing w:line="300" w:lineRule="exact"/>
              <w:jc w:val="center"/>
              <w:rPr>
                <w:b/>
                <w:bCs/>
                <w:color w:val="auto"/>
                <w:lang w:val="en-US" w:eastAsia="zh-CN"/>
              </w:rPr>
            </w:pPr>
            <w:r>
              <w:rPr>
                <w:rFonts w:hint="eastAsia" w:cs="宋体"/>
                <w:b/>
                <w:bCs/>
                <w:color w:val="auto"/>
                <w:lang w:val="en-US" w:eastAsia="zh-CN"/>
              </w:rPr>
              <w:t>时间评价</w:t>
            </w:r>
          </w:p>
        </w:tc>
        <w:tc>
          <w:tcPr>
            <w:tcW w:w="750" w:type="dxa"/>
            <w:noWrap w:val="0"/>
            <w:vAlign w:val="center"/>
          </w:tcPr>
          <w:p w14:paraId="10E13816">
            <w:pPr>
              <w:spacing w:line="300" w:lineRule="exact"/>
              <w:jc w:val="center"/>
              <w:rPr>
                <w:rFonts w:hint="eastAsia" w:eastAsiaTheme="minorEastAsia"/>
                <w:color w:val="auto"/>
                <w:lang w:val="en-US" w:eastAsia="zh-CN"/>
              </w:rPr>
            </w:pPr>
            <w:r>
              <w:rPr>
                <w:rFonts w:hint="eastAsia"/>
                <w:color w:val="auto"/>
                <w:lang w:val="en-US" w:eastAsia="zh-CN"/>
              </w:rPr>
              <w:t>4分</w:t>
            </w:r>
          </w:p>
        </w:tc>
        <w:tc>
          <w:tcPr>
            <w:tcW w:w="11015" w:type="dxa"/>
            <w:gridSpan w:val="2"/>
            <w:noWrap w:val="0"/>
            <w:vAlign w:val="center"/>
          </w:tcPr>
          <w:p w14:paraId="2A928AC5">
            <w:pPr>
              <w:spacing w:line="300" w:lineRule="exact"/>
              <w:jc w:val="left"/>
              <w:rPr>
                <w:rFonts w:ascii="宋体" w:hAnsi="宋体" w:eastAsia="宋体"/>
                <w:color w:val="auto"/>
                <w:szCs w:val="21"/>
              </w:rPr>
            </w:pPr>
            <w:r>
              <w:rPr>
                <w:rFonts w:hint="eastAsia" w:ascii="宋体" w:hAnsi="宋体" w:eastAsia="宋体"/>
                <w:color w:val="auto"/>
                <w:szCs w:val="21"/>
                <w:lang w:eastAsia="zh-CN"/>
              </w:rPr>
              <w:t>承诺有专业厂家工程师负责维修事宜，承诺维修期间有备用设备使用。</w:t>
            </w:r>
            <w:r>
              <w:rPr>
                <w:rFonts w:hint="eastAsia" w:ascii="宋体" w:hAnsi="宋体" w:eastAsia="宋体"/>
                <w:color w:val="auto"/>
                <w:szCs w:val="21"/>
              </w:rPr>
              <w:t>根据</w:t>
            </w:r>
            <w:r>
              <w:rPr>
                <w:rFonts w:hint="eastAsia" w:ascii="宋体" w:hAnsi="宋体" w:eastAsia="宋体"/>
                <w:color w:val="auto"/>
                <w:szCs w:val="21"/>
                <w:lang w:eastAsia="zh-CN"/>
              </w:rPr>
              <w:t>参选人</w:t>
            </w:r>
            <w:r>
              <w:rPr>
                <w:rFonts w:hint="eastAsia" w:ascii="宋体" w:hAnsi="宋体" w:eastAsia="宋体"/>
                <w:color w:val="auto"/>
                <w:szCs w:val="21"/>
              </w:rPr>
              <w:t>对</w:t>
            </w:r>
            <w:r>
              <w:rPr>
                <w:rFonts w:hint="eastAsia" w:ascii="宋体" w:hAnsi="宋体" w:eastAsia="宋体"/>
                <w:color w:val="auto"/>
                <w:szCs w:val="21"/>
                <w:lang w:eastAsia="zh-CN"/>
              </w:rPr>
              <w:t>厂家工程师</w:t>
            </w:r>
            <w:r>
              <w:rPr>
                <w:rFonts w:hint="eastAsia" w:ascii="宋体" w:hAnsi="宋体" w:eastAsia="宋体"/>
                <w:color w:val="auto"/>
                <w:szCs w:val="21"/>
              </w:rPr>
              <w:t>接到维修通知后承诺到达用户现场的时间由短至长的排名进行评价（</w:t>
            </w:r>
            <w:r>
              <w:rPr>
                <w:rFonts w:hint="eastAsia" w:ascii="宋体" w:hAnsi="宋体" w:eastAsia="宋体"/>
                <w:color w:val="auto"/>
                <w:szCs w:val="21"/>
                <w:lang w:eastAsia="zh-CN"/>
              </w:rPr>
              <w:t>参选</w:t>
            </w:r>
            <w:r>
              <w:rPr>
                <w:rFonts w:hint="eastAsia" w:ascii="宋体" w:hAnsi="宋体" w:eastAsia="宋体"/>
                <w:color w:val="auto"/>
                <w:szCs w:val="21"/>
              </w:rPr>
              <w:t>人须结合售后机构距离项目现场的距离承诺到达现场进行维修服务的时间，承诺到达的时间不能超过</w:t>
            </w:r>
            <w:r>
              <w:rPr>
                <w:rFonts w:hint="eastAsia" w:ascii="宋体" w:hAnsi="宋体" w:eastAsia="宋体"/>
                <w:color w:val="auto"/>
                <w:szCs w:val="21"/>
                <w:lang w:val="en-US" w:eastAsia="zh-CN"/>
              </w:rPr>
              <w:t>48</w:t>
            </w:r>
            <w:r>
              <w:rPr>
                <w:rFonts w:hint="eastAsia" w:ascii="宋体" w:hAnsi="宋体" w:eastAsia="宋体"/>
                <w:color w:val="auto"/>
                <w:szCs w:val="21"/>
              </w:rPr>
              <w:t>小时，须在</w:t>
            </w:r>
            <w:r>
              <w:rPr>
                <w:rFonts w:hint="eastAsia" w:ascii="宋体" w:hAnsi="宋体" w:eastAsia="宋体"/>
                <w:color w:val="auto"/>
                <w:szCs w:val="21"/>
                <w:lang w:eastAsia="zh-CN"/>
              </w:rPr>
              <w:t>参选</w:t>
            </w:r>
            <w:r>
              <w:rPr>
                <w:rFonts w:hint="eastAsia" w:ascii="宋体" w:hAnsi="宋体" w:eastAsia="宋体"/>
                <w:color w:val="auto"/>
                <w:szCs w:val="21"/>
              </w:rPr>
              <w:t>文件中附承诺</w:t>
            </w:r>
            <w:r>
              <w:rPr>
                <w:rFonts w:hint="eastAsia" w:ascii="宋体" w:hAnsi="宋体" w:eastAsia="宋体"/>
                <w:color w:val="auto"/>
                <w:szCs w:val="21"/>
                <w:lang w:eastAsia="zh-CN"/>
              </w:rPr>
              <w:t>，无专业厂家工程师承诺不得分</w:t>
            </w:r>
            <w:r>
              <w:rPr>
                <w:rFonts w:hint="eastAsia" w:ascii="宋体" w:hAnsi="宋体" w:eastAsia="宋体"/>
                <w:color w:val="auto"/>
                <w:szCs w:val="21"/>
              </w:rPr>
              <w:t>）。</w:t>
            </w:r>
          </w:p>
          <w:p w14:paraId="66F34E1E">
            <w:pPr>
              <w:spacing w:line="300" w:lineRule="exact"/>
              <w:jc w:val="left"/>
              <w:rPr>
                <w:rFonts w:hint="eastAsia" w:eastAsiaTheme="minorEastAsia"/>
                <w:color w:val="auto"/>
                <w:lang w:eastAsia="zh-CN"/>
              </w:rPr>
            </w:pPr>
            <w:r>
              <w:rPr>
                <w:rFonts w:hint="eastAsia" w:ascii="宋体" w:hAnsi="宋体" w:eastAsia="宋体"/>
                <w:color w:val="auto"/>
                <w:szCs w:val="21"/>
              </w:rPr>
              <w:t>1、第一名</w:t>
            </w:r>
            <w:r>
              <w:rPr>
                <w:rFonts w:hint="eastAsia" w:ascii="宋体" w:hAnsi="宋体" w:eastAsia="宋体"/>
                <w:color w:val="auto"/>
                <w:szCs w:val="21"/>
                <w:lang w:eastAsia="zh-CN"/>
              </w:rPr>
              <w:t>得</w:t>
            </w:r>
            <w:r>
              <w:rPr>
                <w:rFonts w:hint="eastAsia" w:ascii="宋体" w:hAnsi="宋体" w:eastAsia="宋体"/>
                <w:color w:val="auto"/>
                <w:szCs w:val="21"/>
                <w:lang w:val="en-US" w:eastAsia="zh-CN"/>
              </w:rPr>
              <w:t>4</w:t>
            </w:r>
            <w:r>
              <w:rPr>
                <w:rFonts w:hint="eastAsia" w:ascii="宋体" w:hAnsi="宋体" w:eastAsia="宋体"/>
                <w:color w:val="auto"/>
                <w:szCs w:val="21"/>
              </w:rPr>
              <w:t>分；2、第二名</w:t>
            </w:r>
            <w:r>
              <w:rPr>
                <w:rFonts w:hint="eastAsia" w:ascii="宋体" w:hAnsi="宋体" w:eastAsia="宋体"/>
                <w:color w:val="auto"/>
                <w:szCs w:val="21"/>
                <w:lang w:eastAsia="zh-CN"/>
              </w:rPr>
              <w:t>得</w:t>
            </w:r>
            <w:r>
              <w:rPr>
                <w:rFonts w:hint="eastAsia" w:ascii="宋体" w:hAnsi="宋体" w:eastAsia="宋体"/>
                <w:color w:val="auto"/>
                <w:szCs w:val="21"/>
                <w:lang w:val="en-US" w:eastAsia="zh-CN"/>
              </w:rPr>
              <w:t>2</w:t>
            </w:r>
            <w:r>
              <w:rPr>
                <w:rFonts w:hint="eastAsia" w:ascii="宋体" w:hAnsi="宋体" w:eastAsia="宋体"/>
                <w:color w:val="auto"/>
                <w:szCs w:val="21"/>
              </w:rPr>
              <w:t xml:space="preserve"> 分；3、第三名或更低</w:t>
            </w:r>
            <w:r>
              <w:rPr>
                <w:rFonts w:hint="eastAsia" w:ascii="宋体" w:hAnsi="宋体" w:eastAsia="宋体"/>
                <w:color w:val="auto"/>
                <w:szCs w:val="21"/>
                <w:lang w:eastAsia="zh-CN"/>
              </w:rPr>
              <w:t>得</w:t>
            </w:r>
            <w:r>
              <w:rPr>
                <w:rFonts w:hint="eastAsia" w:ascii="宋体" w:hAnsi="宋体" w:eastAsia="宋体"/>
                <w:color w:val="auto"/>
                <w:szCs w:val="21"/>
              </w:rPr>
              <w:t>0分。</w:t>
            </w:r>
          </w:p>
        </w:tc>
        <w:tc>
          <w:tcPr>
            <w:tcW w:w="997" w:type="dxa"/>
            <w:noWrap w:val="0"/>
            <w:vAlign w:val="center"/>
          </w:tcPr>
          <w:p w14:paraId="29600913">
            <w:pPr>
              <w:spacing w:line="300" w:lineRule="exact"/>
              <w:rPr>
                <w:rFonts w:cs="宋体"/>
                <w:bCs/>
                <w:color w:val="auto"/>
              </w:rPr>
            </w:pPr>
          </w:p>
        </w:tc>
      </w:tr>
      <w:tr w14:paraId="5796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738" w:type="dxa"/>
            <w:noWrap w:val="0"/>
            <w:vAlign w:val="center"/>
          </w:tcPr>
          <w:p w14:paraId="63C379EC">
            <w:pPr>
              <w:pStyle w:val="2"/>
              <w:spacing w:line="300" w:lineRule="exact"/>
              <w:ind w:firstLine="207" w:firstLineChars="98"/>
              <w:rPr>
                <w:rFonts w:hint="default"/>
                <w:b/>
                <w:bCs/>
                <w:color w:val="auto"/>
                <w:lang w:val="en-US" w:eastAsia="zh-CN"/>
              </w:rPr>
            </w:pPr>
            <w:r>
              <w:rPr>
                <w:rFonts w:hint="eastAsia"/>
                <w:b/>
                <w:bCs/>
                <w:color w:val="auto"/>
                <w:lang w:val="en-US" w:eastAsia="zh-CN"/>
              </w:rPr>
              <w:t>5</w:t>
            </w:r>
          </w:p>
        </w:tc>
        <w:tc>
          <w:tcPr>
            <w:tcW w:w="1511" w:type="dxa"/>
            <w:shd w:val="clear" w:color="auto" w:fill="auto"/>
            <w:noWrap w:val="0"/>
            <w:vAlign w:val="center"/>
          </w:tcPr>
          <w:p w14:paraId="64C66E17">
            <w:pPr>
              <w:pStyle w:val="2"/>
              <w:spacing w:line="300" w:lineRule="exact"/>
              <w:jc w:val="center"/>
              <w:rPr>
                <w:rFonts w:hint="eastAsia" w:asciiTheme="minorHAnsi" w:hAnsiTheme="minorHAnsi" w:eastAsiaTheme="minorEastAsia" w:cstheme="minorBidi"/>
                <w:b/>
                <w:bCs/>
                <w:color w:val="auto"/>
                <w:kern w:val="2"/>
                <w:sz w:val="21"/>
                <w:szCs w:val="22"/>
                <w:lang w:val="en-US" w:eastAsia="zh-CN" w:bidi="ar-SA"/>
              </w:rPr>
            </w:pPr>
            <w:r>
              <w:rPr>
                <w:rFonts w:hint="eastAsia" w:cs="宋体"/>
                <w:b/>
                <w:bCs/>
                <w:color w:val="auto"/>
                <w:lang w:val="en-US" w:eastAsia="zh-CN"/>
              </w:rPr>
              <w:t>业绩评价</w:t>
            </w:r>
          </w:p>
        </w:tc>
        <w:tc>
          <w:tcPr>
            <w:tcW w:w="750" w:type="dxa"/>
            <w:shd w:val="clear" w:color="auto" w:fill="auto"/>
            <w:noWrap w:val="0"/>
            <w:vAlign w:val="center"/>
          </w:tcPr>
          <w:p w14:paraId="05A72AAE">
            <w:pPr>
              <w:spacing w:line="300" w:lineRule="exact"/>
              <w:jc w:val="center"/>
              <w:rPr>
                <w:rFonts w:asciiTheme="minorHAnsi" w:hAnsiTheme="minorHAnsi" w:eastAsiaTheme="minorEastAsia" w:cstheme="minorBidi"/>
                <w:color w:val="auto"/>
                <w:kern w:val="2"/>
                <w:sz w:val="21"/>
                <w:szCs w:val="22"/>
                <w:lang w:val="en-US" w:eastAsia="zh-CN" w:bidi="ar-SA"/>
              </w:rPr>
            </w:pPr>
            <w:r>
              <w:rPr>
                <w:color w:val="auto"/>
              </w:rPr>
              <w:t>3</w:t>
            </w:r>
            <w:r>
              <w:rPr>
                <w:rFonts w:hint="eastAsia"/>
                <w:color w:val="auto"/>
              </w:rPr>
              <w:t>分</w:t>
            </w:r>
          </w:p>
        </w:tc>
        <w:tc>
          <w:tcPr>
            <w:tcW w:w="11015" w:type="dxa"/>
            <w:gridSpan w:val="2"/>
            <w:shd w:val="clear" w:color="auto" w:fill="auto"/>
            <w:noWrap w:val="0"/>
            <w:vAlign w:val="center"/>
          </w:tcPr>
          <w:p w14:paraId="7466C2F8">
            <w:pPr>
              <w:spacing w:line="300" w:lineRule="exact"/>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根据参选人或所投产品制造商提供针对本项目销售业绩份数进行评价。（须提供清晰的采购合同复印件或中标通知书复印件作为证明材料。≥</w:t>
            </w:r>
            <w:r>
              <w:rPr>
                <w:rFonts w:hint="eastAsia"/>
                <w:color w:val="auto"/>
                <w:lang w:val="en-US" w:eastAsia="zh-CN"/>
              </w:rPr>
              <w:t>3</w:t>
            </w:r>
            <w:r>
              <w:rPr>
                <w:rFonts w:hint="eastAsia"/>
                <w:color w:val="auto"/>
                <w:lang w:eastAsia="zh-CN"/>
              </w:rPr>
              <w:t>份得</w:t>
            </w:r>
            <w:r>
              <w:rPr>
                <w:rFonts w:hint="eastAsia"/>
                <w:color w:val="auto"/>
                <w:lang w:val="en-US" w:eastAsia="zh-CN"/>
              </w:rPr>
              <w:t>3分，不提供或提供不全不得分。</w:t>
            </w:r>
          </w:p>
        </w:tc>
        <w:tc>
          <w:tcPr>
            <w:tcW w:w="997" w:type="dxa"/>
            <w:noWrap w:val="0"/>
            <w:vAlign w:val="center"/>
          </w:tcPr>
          <w:p w14:paraId="025F1796">
            <w:pPr>
              <w:spacing w:line="300" w:lineRule="exact"/>
              <w:rPr>
                <w:rFonts w:cs="宋体"/>
                <w:bCs/>
                <w:color w:val="auto"/>
              </w:rPr>
            </w:pPr>
          </w:p>
        </w:tc>
      </w:tr>
      <w:tr w14:paraId="53C8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exact"/>
        </w:trPr>
        <w:tc>
          <w:tcPr>
            <w:tcW w:w="738" w:type="dxa"/>
            <w:noWrap w:val="0"/>
            <w:vAlign w:val="center"/>
          </w:tcPr>
          <w:p w14:paraId="04211800">
            <w:pPr>
              <w:pStyle w:val="2"/>
              <w:spacing w:line="300" w:lineRule="exact"/>
              <w:ind w:firstLine="207" w:firstLineChars="98"/>
              <w:rPr>
                <w:rFonts w:hint="default"/>
                <w:b/>
                <w:bCs/>
                <w:color w:val="auto"/>
                <w:lang w:val="en-US" w:eastAsia="zh-CN"/>
              </w:rPr>
            </w:pPr>
            <w:r>
              <w:rPr>
                <w:rFonts w:hint="eastAsia"/>
                <w:b/>
                <w:bCs/>
                <w:color w:val="auto"/>
                <w:lang w:val="en-US" w:eastAsia="zh-CN"/>
              </w:rPr>
              <w:t>6</w:t>
            </w:r>
          </w:p>
        </w:tc>
        <w:tc>
          <w:tcPr>
            <w:tcW w:w="1511" w:type="dxa"/>
            <w:noWrap w:val="0"/>
            <w:vAlign w:val="center"/>
          </w:tcPr>
          <w:p w14:paraId="3A731E23">
            <w:pPr>
              <w:pStyle w:val="2"/>
              <w:spacing w:line="300" w:lineRule="exact"/>
              <w:jc w:val="center"/>
              <w:rPr>
                <w:rFonts w:hint="eastAsia" w:cs="宋体"/>
                <w:b/>
                <w:bCs/>
                <w:color w:val="auto"/>
                <w:lang w:val="en-US" w:eastAsia="zh-CN"/>
              </w:rPr>
            </w:pPr>
            <w:r>
              <w:rPr>
                <w:rFonts w:hint="eastAsia" w:cs="宋体"/>
                <w:b/>
                <w:bCs/>
                <w:color w:val="auto"/>
                <w:lang w:val="en-US" w:eastAsia="zh-CN"/>
              </w:rPr>
              <w:t>配套器械</w:t>
            </w:r>
          </w:p>
          <w:p w14:paraId="14B91324">
            <w:pPr>
              <w:pStyle w:val="2"/>
              <w:spacing w:line="300" w:lineRule="exact"/>
              <w:jc w:val="center"/>
              <w:rPr>
                <w:rFonts w:hint="eastAsia"/>
                <w:b/>
                <w:bCs/>
                <w:color w:val="auto"/>
                <w:lang w:val="en-US" w:eastAsia="zh-CN"/>
              </w:rPr>
            </w:pPr>
            <w:r>
              <w:rPr>
                <w:rFonts w:hint="eastAsia" w:cs="宋体"/>
                <w:b/>
                <w:bCs/>
                <w:color w:val="auto"/>
                <w:lang w:val="en-US" w:eastAsia="zh-CN"/>
              </w:rPr>
              <w:t>维修成本评价</w:t>
            </w:r>
          </w:p>
        </w:tc>
        <w:tc>
          <w:tcPr>
            <w:tcW w:w="750" w:type="dxa"/>
            <w:noWrap w:val="0"/>
            <w:vAlign w:val="center"/>
          </w:tcPr>
          <w:p w14:paraId="2C66CD17">
            <w:pPr>
              <w:spacing w:line="300" w:lineRule="exact"/>
              <w:jc w:val="center"/>
              <w:rPr>
                <w:rFonts w:hint="eastAsia" w:eastAsiaTheme="minorEastAsia"/>
                <w:color w:val="auto"/>
                <w:lang w:val="en-US" w:eastAsia="zh-CN"/>
              </w:rPr>
            </w:pPr>
            <w:r>
              <w:rPr>
                <w:rFonts w:hint="eastAsia"/>
                <w:color w:val="auto"/>
                <w:lang w:val="en-US" w:eastAsia="zh-CN"/>
              </w:rPr>
              <w:t>5</w:t>
            </w:r>
            <w:r>
              <w:rPr>
                <w:rFonts w:hint="eastAsia"/>
                <w:color w:val="auto"/>
              </w:rPr>
              <w:t>分</w:t>
            </w:r>
          </w:p>
        </w:tc>
        <w:tc>
          <w:tcPr>
            <w:tcW w:w="11015" w:type="dxa"/>
            <w:gridSpan w:val="2"/>
            <w:noWrap w:val="0"/>
            <w:vAlign w:val="center"/>
          </w:tcPr>
          <w:p w14:paraId="3290DF45">
            <w:pPr>
              <w:numPr>
                <w:ilvl w:val="0"/>
                <w:numId w:val="0"/>
              </w:numPr>
              <w:spacing w:line="300" w:lineRule="exact"/>
              <w:rPr>
                <w:rFonts w:hint="eastAsia"/>
                <w:color w:val="auto"/>
                <w:lang w:val="en-US" w:eastAsia="zh-CN"/>
              </w:rPr>
            </w:pPr>
            <w:r>
              <w:rPr>
                <w:rFonts w:hint="eastAsia"/>
                <w:color w:val="auto"/>
                <w:lang w:val="en-US" w:eastAsia="zh-CN"/>
              </w:rPr>
              <w:t>根据参选人提供宫腔镜配套使用的器械（剪刀、异物钳、活检钳）及多导联心电分析系统配件（导联线、蓝牙背夹、电池更换等配件）或者的报价由低到高排名进行评价。</w:t>
            </w:r>
          </w:p>
          <w:p w14:paraId="101C2024">
            <w:pPr>
              <w:numPr>
                <w:ilvl w:val="0"/>
                <w:numId w:val="0"/>
              </w:numPr>
              <w:spacing w:line="300" w:lineRule="exact"/>
              <w:rPr>
                <w:rFonts w:hint="eastAsia"/>
                <w:color w:val="auto"/>
                <w:lang w:val="en-US" w:eastAsia="zh-CN"/>
              </w:rPr>
            </w:pPr>
            <w:r>
              <w:rPr>
                <w:rFonts w:hint="eastAsia" w:ascii="宋体" w:hAnsi="宋体" w:eastAsia="宋体"/>
                <w:color w:val="auto"/>
                <w:szCs w:val="21"/>
              </w:rPr>
              <w:t>1、第一名</w:t>
            </w:r>
            <w:r>
              <w:rPr>
                <w:rFonts w:hint="eastAsia" w:ascii="宋体" w:hAnsi="宋体" w:eastAsia="宋体"/>
                <w:color w:val="auto"/>
                <w:szCs w:val="21"/>
                <w:lang w:eastAsia="zh-CN"/>
              </w:rPr>
              <w:t>得</w:t>
            </w:r>
            <w:r>
              <w:rPr>
                <w:rFonts w:hint="eastAsia" w:ascii="宋体" w:hAnsi="宋体" w:eastAsia="宋体"/>
                <w:color w:val="auto"/>
                <w:szCs w:val="21"/>
                <w:lang w:val="en-US" w:eastAsia="zh-CN"/>
              </w:rPr>
              <w:t>5</w:t>
            </w:r>
            <w:r>
              <w:rPr>
                <w:rFonts w:hint="eastAsia" w:ascii="宋体" w:hAnsi="宋体" w:eastAsia="宋体"/>
                <w:color w:val="auto"/>
                <w:szCs w:val="21"/>
              </w:rPr>
              <w:t>分；2、第二名</w:t>
            </w:r>
            <w:r>
              <w:rPr>
                <w:rFonts w:hint="eastAsia" w:ascii="宋体" w:hAnsi="宋体" w:eastAsia="宋体"/>
                <w:color w:val="auto"/>
                <w:szCs w:val="21"/>
                <w:lang w:eastAsia="zh-CN"/>
              </w:rPr>
              <w:t>得</w:t>
            </w:r>
            <w:r>
              <w:rPr>
                <w:rFonts w:hint="eastAsia" w:ascii="宋体" w:hAnsi="宋体" w:eastAsia="宋体"/>
                <w:color w:val="auto"/>
                <w:szCs w:val="21"/>
                <w:lang w:val="en-US" w:eastAsia="zh-CN"/>
              </w:rPr>
              <w:t>3</w:t>
            </w:r>
            <w:r>
              <w:rPr>
                <w:rFonts w:hint="eastAsia" w:ascii="宋体" w:hAnsi="宋体" w:eastAsia="宋体"/>
                <w:color w:val="auto"/>
                <w:szCs w:val="21"/>
              </w:rPr>
              <w:t>分；3、第三名或更低</w:t>
            </w:r>
            <w:r>
              <w:rPr>
                <w:rFonts w:hint="eastAsia" w:ascii="宋体" w:hAnsi="宋体" w:eastAsia="宋体"/>
                <w:color w:val="auto"/>
                <w:szCs w:val="21"/>
                <w:lang w:eastAsia="zh-CN"/>
              </w:rPr>
              <w:t>得</w:t>
            </w:r>
            <w:r>
              <w:rPr>
                <w:rFonts w:hint="eastAsia" w:ascii="宋体" w:hAnsi="宋体" w:eastAsia="宋体"/>
                <w:color w:val="auto"/>
                <w:szCs w:val="21"/>
              </w:rPr>
              <w:t>0分。</w:t>
            </w:r>
          </w:p>
        </w:tc>
        <w:tc>
          <w:tcPr>
            <w:tcW w:w="997" w:type="dxa"/>
            <w:noWrap w:val="0"/>
            <w:vAlign w:val="center"/>
          </w:tcPr>
          <w:p w14:paraId="0C31CA7C">
            <w:pPr>
              <w:spacing w:line="300" w:lineRule="exact"/>
              <w:rPr>
                <w:rFonts w:cs="宋体"/>
                <w:bCs/>
                <w:color w:val="auto"/>
              </w:rPr>
            </w:pPr>
          </w:p>
        </w:tc>
      </w:tr>
      <w:tr w14:paraId="21E2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trPr>
        <w:tc>
          <w:tcPr>
            <w:tcW w:w="12279" w:type="dxa"/>
            <w:gridSpan w:val="4"/>
            <w:noWrap w:val="0"/>
            <w:vAlign w:val="center"/>
          </w:tcPr>
          <w:p w14:paraId="0A2F2EE8">
            <w:pPr>
              <w:spacing w:line="300" w:lineRule="exact"/>
              <w:rPr>
                <w:rFonts w:hint="eastAsia"/>
                <w:b/>
                <w:color w:val="auto"/>
              </w:rPr>
            </w:pPr>
            <w:r>
              <w:rPr>
                <w:rFonts w:hint="eastAsia"/>
                <w:b/>
                <w:color w:val="auto"/>
              </w:rPr>
              <w:t>以上评分条款中涉及的合同、产品彩页等必须真实、有效，</w:t>
            </w:r>
            <w:r>
              <w:rPr>
                <w:rFonts w:hint="eastAsia"/>
                <w:b/>
                <w:color w:val="auto"/>
                <w:lang w:eastAsia="zh-CN"/>
              </w:rPr>
              <w:t>参选</w:t>
            </w:r>
            <w:r>
              <w:rPr>
                <w:rFonts w:hint="eastAsia"/>
                <w:b/>
                <w:color w:val="auto"/>
              </w:rPr>
              <w:t>人需清楚</w:t>
            </w:r>
            <w:r>
              <w:rPr>
                <w:rFonts w:hint="eastAsia"/>
                <w:b/>
                <w:color w:val="auto"/>
                <w:lang w:eastAsia="zh-CN"/>
              </w:rPr>
              <w:t>比选</w:t>
            </w:r>
            <w:r>
              <w:rPr>
                <w:rFonts w:hint="eastAsia"/>
                <w:b/>
                <w:color w:val="auto"/>
              </w:rPr>
              <w:t>文件的要求及有关文件规定。并承诺在本次</w:t>
            </w:r>
            <w:r>
              <w:rPr>
                <w:rFonts w:hint="eastAsia"/>
                <w:b/>
                <w:color w:val="auto"/>
                <w:lang w:eastAsia="zh-CN"/>
              </w:rPr>
              <w:t>参选</w:t>
            </w:r>
            <w:r>
              <w:rPr>
                <w:rFonts w:hint="eastAsia"/>
                <w:b/>
                <w:color w:val="auto"/>
              </w:rPr>
              <w:t>活动中，如有违法、违规、弄虚作假行为，所造成的损失、不良后果及法律责任一律自行承担。</w:t>
            </w:r>
          </w:p>
          <w:p w14:paraId="1D679FA3">
            <w:pPr>
              <w:rPr>
                <w:color w:val="auto"/>
              </w:rPr>
            </w:pPr>
            <w:r>
              <w:rPr>
                <w:rFonts w:hint="eastAsia"/>
                <w:b/>
                <w:color w:val="auto"/>
                <w:lang w:eastAsia="zh-CN"/>
              </w:rPr>
              <w:t>备注：以上所提供的材料必须保证真实可信，如有虚假则取消参选资格并追究相关责任。</w:t>
            </w:r>
          </w:p>
          <w:p w14:paraId="75F57637">
            <w:pPr>
              <w:spacing w:line="300" w:lineRule="exact"/>
              <w:rPr>
                <w:rFonts w:hint="eastAsia"/>
                <w:b/>
                <w:color w:val="auto"/>
              </w:rPr>
            </w:pPr>
          </w:p>
        </w:tc>
        <w:tc>
          <w:tcPr>
            <w:tcW w:w="1735" w:type="dxa"/>
            <w:noWrap w:val="0"/>
            <w:vAlign w:val="center"/>
          </w:tcPr>
          <w:p w14:paraId="4A73E98B">
            <w:pPr>
              <w:spacing w:line="300" w:lineRule="exact"/>
              <w:jc w:val="center"/>
              <w:rPr>
                <w:rFonts w:hint="eastAsia" w:eastAsiaTheme="minorEastAsia"/>
                <w:b/>
                <w:color w:val="auto"/>
                <w:lang w:eastAsia="zh-CN"/>
              </w:rPr>
            </w:pPr>
            <w:r>
              <w:rPr>
                <w:rFonts w:hint="eastAsia"/>
                <w:b/>
                <w:color w:val="auto"/>
                <w:lang w:eastAsia="zh-CN"/>
              </w:rPr>
              <w:t>最后得分</w:t>
            </w:r>
          </w:p>
        </w:tc>
        <w:tc>
          <w:tcPr>
            <w:tcW w:w="997" w:type="dxa"/>
            <w:noWrap w:val="0"/>
            <w:vAlign w:val="center"/>
          </w:tcPr>
          <w:p w14:paraId="36BCD9A4">
            <w:pPr>
              <w:spacing w:line="300" w:lineRule="exact"/>
              <w:rPr>
                <w:rFonts w:hint="eastAsia"/>
                <w:b/>
                <w:color w:val="auto"/>
              </w:rPr>
            </w:pPr>
          </w:p>
        </w:tc>
      </w:tr>
    </w:tbl>
    <w:p w14:paraId="4763CA82">
      <w:pPr>
        <w:pStyle w:val="4"/>
        <w:rPr>
          <w:rFonts w:hint="default" w:ascii="仿宋_GB2312" w:hAnsi="仿宋_GB2312" w:eastAsia="仿宋_GB2312" w:cs="仿宋_GB2312"/>
          <w:b/>
          <w:color w:val="auto"/>
          <w:kern w:val="2"/>
          <w:sz w:val="32"/>
          <w:szCs w:val="32"/>
          <w:lang w:val="en-US" w:eastAsia="zh-CN" w:bidi="ar-SA"/>
        </w:rPr>
      </w:pPr>
    </w:p>
    <w:p w14:paraId="556955DF">
      <w:pPr>
        <w:rPr>
          <w:rFonts w:hint="default" w:ascii="仿宋_GB2312" w:hAnsi="仿宋_GB2312" w:eastAsia="仿宋_GB2312" w:cs="仿宋_GB2312"/>
          <w:b/>
          <w:color w:val="auto"/>
          <w:kern w:val="2"/>
          <w:sz w:val="32"/>
          <w:szCs w:val="32"/>
          <w:lang w:val="en-US" w:eastAsia="zh-CN" w:bidi="ar-SA"/>
        </w:rPr>
      </w:pPr>
    </w:p>
    <w:p w14:paraId="7D8E8F8B">
      <w:pPr>
        <w:pStyle w:val="4"/>
        <w:rPr>
          <w:rFonts w:hint="default" w:ascii="仿宋_GB2312" w:hAnsi="仿宋_GB2312" w:eastAsia="仿宋_GB2312" w:cs="仿宋_GB2312"/>
          <w:b/>
          <w:color w:val="auto"/>
          <w:kern w:val="2"/>
          <w:sz w:val="32"/>
          <w:szCs w:val="32"/>
          <w:lang w:val="en-US" w:eastAsia="zh-CN" w:bidi="ar-SA"/>
        </w:rPr>
      </w:pPr>
    </w:p>
    <w:p w14:paraId="722A98BA">
      <w:pPr>
        <w:rPr>
          <w:rFonts w:hint="default" w:ascii="仿宋_GB2312" w:hAnsi="仿宋_GB2312" w:eastAsia="仿宋_GB2312" w:cs="仿宋_GB2312"/>
          <w:b/>
          <w:color w:val="auto"/>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numPr>
          <w:ilvl w:val="0"/>
          <w:numId w:val="12"/>
        </w:numPr>
        <w:spacing w:line="400" w:lineRule="exact"/>
        <w:ind w:left="0" w:leftChars="0" w:firstLine="0" w:firstLineChars="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eastAsia="zh-CN"/>
        </w:rPr>
        <w:t>最后得分计算方式</w:t>
      </w:r>
    </w:p>
    <w:p w14:paraId="00CAB8D9">
      <w:pPr>
        <w:numPr>
          <w:ilvl w:val="0"/>
          <w:numId w:val="0"/>
        </w:numPr>
        <w:spacing w:line="400" w:lineRule="exact"/>
        <w:ind w:leftChars="0" w:firstLine="640" w:firstLineChars="200"/>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最终得分=所有评委评分总和/评委数量</w:t>
      </w:r>
    </w:p>
    <w:p w14:paraId="11EE9F62">
      <w:pPr>
        <w:numPr>
          <w:ilvl w:val="0"/>
          <w:numId w:val="12"/>
        </w:numPr>
        <w:spacing w:line="400" w:lineRule="exact"/>
        <w:ind w:left="0" w:leftChars="0" w:firstLine="0" w:firstLineChars="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排序原则</w:t>
      </w:r>
    </w:p>
    <w:p w14:paraId="66559FF4">
      <w:pPr>
        <w:pStyle w:val="2"/>
        <w:spacing w:after="0" w:line="36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按得分由高到低顺序排序。得分相同的，按报价由低到高顺序排列。得分且报价相同的，按技术指标优劣顺序排列。</w:t>
      </w:r>
    </w:p>
    <w:p w14:paraId="5414ABC4">
      <w:pPr>
        <w:numPr>
          <w:ilvl w:val="0"/>
          <w:numId w:val="0"/>
        </w:numPr>
        <w:spacing w:line="400" w:lineRule="exact"/>
        <w:ind w:leftChars="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eastAsia="zh-CN"/>
        </w:rPr>
        <w:t>六</w:t>
      </w:r>
      <w:r>
        <w:rPr>
          <w:rFonts w:hint="eastAsia" w:ascii="仿宋_GB2312" w:hAnsi="仿宋_GB2312" w:eastAsia="仿宋_GB2312" w:cs="仿宋_GB2312"/>
          <w:b/>
          <w:color w:val="auto"/>
          <w:sz w:val="32"/>
          <w:szCs w:val="32"/>
        </w:rPr>
        <w:t>、中</w:t>
      </w:r>
      <w:r>
        <w:rPr>
          <w:rFonts w:hint="eastAsia" w:ascii="仿宋_GB2312" w:hAnsi="仿宋_GB2312" w:eastAsia="仿宋_GB2312" w:cs="仿宋_GB2312"/>
          <w:b/>
          <w:color w:val="auto"/>
          <w:sz w:val="32"/>
          <w:szCs w:val="32"/>
          <w:lang w:eastAsia="zh-CN"/>
        </w:rPr>
        <w:t>选</w:t>
      </w:r>
      <w:r>
        <w:rPr>
          <w:rFonts w:hint="eastAsia" w:ascii="仿宋_GB2312" w:hAnsi="仿宋_GB2312" w:eastAsia="仿宋_GB2312" w:cs="仿宋_GB2312"/>
          <w:b/>
          <w:color w:val="auto"/>
          <w:sz w:val="32"/>
          <w:szCs w:val="32"/>
        </w:rPr>
        <w:t>原则</w:t>
      </w:r>
    </w:p>
    <w:p w14:paraId="10211125">
      <w:pPr>
        <w:pStyle w:val="2"/>
        <w:spacing w:after="0" w:line="360" w:lineRule="auto"/>
        <w:rPr>
          <w:rFonts w:hint="eastAsia" w:ascii="仿宋" w:hAnsi="仿宋" w:eastAsia="仿宋" w:cs="仿宋"/>
          <w:color w:val="auto"/>
          <w:kern w:val="2"/>
          <w:sz w:val="32"/>
          <w:szCs w:val="32"/>
          <w:lang w:val="en-US" w:eastAsia="zh-CN" w:bidi="ar-SA"/>
        </w:rPr>
      </w:pPr>
      <w:r>
        <w:rPr>
          <w:rFonts w:hint="eastAsia"/>
          <w:bCs/>
          <w:color w:val="auto"/>
          <w:sz w:val="24"/>
          <w:szCs w:val="24"/>
        </w:rPr>
        <w:t xml:space="preserve">  </w:t>
      </w:r>
      <w:r>
        <w:rPr>
          <w:rFonts w:hint="eastAsia" w:ascii="仿宋" w:hAnsi="仿宋" w:eastAsia="仿宋" w:cs="仿宋"/>
          <w:color w:val="auto"/>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AB6EB99">
      <w:pPr>
        <w:pStyle w:val="2"/>
        <w:spacing w:after="0" w:line="36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tabs>
          <w:tab w:val="left" w:pos="3630"/>
        </w:tabs>
        <w:spacing w:line="440" w:lineRule="exact"/>
        <w:rPr>
          <w:rFonts w:hint="eastAsia"/>
          <w:b/>
          <w:color w:val="auto"/>
          <w:sz w:val="24"/>
          <w:szCs w:val="24"/>
        </w:rPr>
      </w:pPr>
      <w:r>
        <w:rPr>
          <w:rFonts w:hint="eastAsia" w:ascii="仿宋_GB2312" w:hAnsi="仿宋_GB2312" w:eastAsia="仿宋_GB2312" w:cs="仿宋_GB2312"/>
          <w:b/>
          <w:color w:val="auto"/>
          <w:sz w:val="32"/>
          <w:szCs w:val="32"/>
          <w:lang w:eastAsia="zh-CN"/>
        </w:rPr>
        <w:t>七</w:t>
      </w:r>
      <w:r>
        <w:rPr>
          <w:rFonts w:hint="eastAsia" w:ascii="仿宋_GB2312" w:hAnsi="仿宋_GB2312" w:eastAsia="仿宋_GB2312" w:cs="仿宋_GB2312"/>
          <w:b/>
          <w:color w:val="auto"/>
          <w:sz w:val="32"/>
          <w:szCs w:val="32"/>
        </w:rPr>
        <w:t>、评</w:t>
      </w:r>
      <w:r>
        <w:rPr>
          <w:rFonts w:hint="eastAsia" w:ascii="仿宋_GB2312" w:hAnsi="仿宋_GB2312" w:eastAsia="仿宋_GB2312" w:cs="仿宋_GB2312"/>
          <w:b/>
          <w:color w:val="auto"/>
          <w:sz w:val="32"/>
          <w:szCs w:val="32"/>
          <w:lang w:eastAsia="zh-CN"/>
        </w:rPr>
        <w:t>选</w:t>
      </w:r>
      <w:r>
        <w:rPr>
          <w:rFonts w:hint="eastAsia" w:ascii="仿宋_GB2312" w:hAnsi="仿宋_GB2312" w:eastAsia="仿宋_GB2312" w:cs="仿宋_GB2312"/>
          <w:b/>
          <w:color w:val="auto"/>
          <w:sz w:val="32"/>
          <w:szCs w:val="32"/>
        </w:rPr>
        <w:t>原则</w:t>
      </w:r>
      <w:r>
        <w:rPr>
          <w:b/>
          <w:color w:val="auto"/>
          <w:sz w:val="24"/>
          <w:szCs w:val="24"/>
        </w:rPr>
        <w:tab/>
      </w:r>
    </w:p>
    <w:p w14:paraId="7064703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4.评选内容严格保密。</w:t>
      </w:r>
    </w:p>
    <w:p w14:paraId="4BA89FD1">
      <w:pPr>
        <w:numPr>
          <w:ilvl w:val="0"/>
          <w:numId w:val="0"/>
        </w:numPr>
        <w:spacing w:line="400" w:lineRule="exact"/>
        <w:ind w:leftChars="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eastAsia="zh-CN"/>
        </w:rPr>
        <w:t>八</w:t>
      </w:r>
      <w:r>
        <w:rPr>
          <w:rFonts w:hint="eastAsia" w:ascii="仿宋_GB2312" w:hAnsi="仿宋_GB2312" w:eastAsia="仿宋_GB2312" w:cs="仿宋_GB2312"/>
          <w:b/>
          <w:color w:val="auto"/>
          <w:sz w:val="32"/>
          <w:szCs w:val="32"/>
        </w:rPr>
        <w:t>、中</w:t>
      </w:r>
      <w:r>
        <w:rPr>
          <w:rFonts w:hint="eastAsia" w:ascii="仿宋_GB2312" w:hAnsi="仿宋_GB2312" w:eastAsia="仿宋_GB2312" w:cs="仿宋_GB2312"/>
          <w:b/>
          <w:color w:val="auto"/>
          <w:sz w:val="32"/>
          <w:szCs w:val="32"/>
          <w:lang w:eastAsia="zh-CN"/>
        </w:rPr>
        <w:t>选</w:t>
      </w:r>
      <w:r>
        <w:rPr>
          <w:rFonts w:hint="eastAsia" w:ascii="仿宋_GB2312" w:hAnsi="仿宋_GB2312" w:eastAsia="仿宋_GB2312" w:cs="仿宋_GB2312"/>
          <w:b/>
          <w:color w:val="auto"/>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4.能够提供最佳服务；</w:t>
      </w:r>
    </w:p>
    <w:p w14:paraId="05BD9CE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5.综合打分分值排序靠前。</w:t>
      </w:r>
    </w:p>
    <w:p w14:paraId="436E957D">
      <w:pPr>
        <w:spacing w:line="440" w:lineRule="exact"/>
        <w:rPr>
          <w:rFonts w:hint="eastAsia"/>
          <w:b/>
          <w:color w:val="auto"/>
          <w:sz w:val="24"/>
          <w:szCs w:val="24"/>
        </w:rPr>
      </w:pPr>
      <w:r>
        <w:rPr>
          <w:rFonts w:hint="eastAsia" w:ascii="仿宋_GB2312" w:hAnsi="仿宋_GB2312" w:eastAsia="仿宋_GB2312" w:cs="仿宋_GB2312"/>
          <w:b/>
          <w:color w:val="auto"/>
          <w:sz w:val="32"/>
          <w:szCs w:val="32"/>
          <w:lang w:eastAsia="zh-CN"/>
        </w:rPr>
        <w:t>九</w:t>
      </w:r>
      <w:r>
        <w:rPr>
          <w:rFonts w:hint="eastAsia" w:ascii="仿宋_GB2312" w:hAnsi="仿宋_GB2312" w:eastAsia="仿宋_GB2312" w:cs="仿宋_GB2312"/>
          <w:b/>
          <w:color w:val="auto"/>
          <w:sz w:val="32"/>
          <w:szCs w:val="32"/>
        </w:rPr>
        <w:t>、最低价的</w:t>
      </w:r>
      <w:r>
        <w:rPr>
          <w:rFonts w:hint="eastAsia" w:ascii="仿宋_GB2312" w:hAnsi="仿宋_GB2312" w:eastAsia="仿宋_GB2312" w:cs="仿宋_GB2312"/>
          <w:b/>
          <w:color w:val="auto"/>
          <w:sz w:val="32"/>
          <w:szCs w:val="32"/>
          <w:lang w:eastAsia="zh-CN"/>
        </w:rPr>
        <w:t>参选人</w:t>
      </w:r>
      <w:r>
        <w:rPr>
          <w:rFonts w:hint="eastAsia" w:ascii="仿宋_GB2312" w:hAnsi="仿宋_GB2312" w:eastAsia="仿宋_GB2312" w:cs="仿宋_GB2312"/>
          <w:b/>
          <w:color w:val="auto"/>
          <w:sz w:val="32"/>
          <w:szCs w:val="32"/>
        </w:rPr>
        <w:t>不一定</w:t>
      </w:r>
      <w:r>
        <w:rPr>
          <w:rFonts w:hint="eastAsia" w:ascii="仿宋_GB2312" w:hAnsi="仿宋_GB2312" w:eastAsia="仿宋_GB2312" w:cs="仿宋_GB2312"/>
          <w:b/>
          <w:color w:val="auto"/>
          <w:sz w:val="32"/>
          <w:szCs w:val="32"/>
          <w:lang w:eastAsia="zh-CN"/>
        </w:rPr>
        <w:t>为</w:t>
      </w:r>
      <w:r>
        <w:rPr>
          <w:rFonts w:hint="eastAsia" w:ascii="仿宋_GB2312" w:hAnsi="仿宋_GB2312" w:eastAsia="仿宋_GB2312" w:cs="仿宋_GB2312"/>
          <w:b/>
          <w:color w:val="auto"/>
          <w:sz w:val="32"/>
          <w:szCs w:val="32"/>
        </w:rPr>
        <w:t>最终中</w:t>
      </w:r>
      <w:r>
        <w:rPr>
          <w:rFonts w:hint="eastAsia" w:ascii="仿宋_GB2312" w:hAnsi="仿宋_GB2312" w:eastAsia="仿宋_GB2312" w:cs="仿宋_GB2312"/>
          <w:b/>
          <w:color w:val="auto"/>
          <w:sz w:val="32"/>
          <w:szCs w:val="32"/>
          <w:lang w:eastAsia="zh-CN"/>
        </w:rPr>
        <w:t>选人</w:t>
      </w:r>
      <w:r>
        <w:rPr>
          <w:rFonts w:hint="eastAsia" w:ascii="仿宋_GB2312" w:hAnsi="仿宋_GB2312" w:eastAsia="仿宋_GB2312" w:cs="仿宋_GB2312"/>
          <w:b/>
          <w:color w:val="auto"/>
          <w:sz w:val="32"/>
          <w:szCs w:val="32"/>
        </w:rPr>
        <w:t>。</w:t>
      </w:r>
    </w:p>
    <w:p w14:paraId="2E27B019">
      <w:pPr>
        <w:pStyle w:val="4"/>
        <w:rPr>
          <w:rFonts w:hint="default" w:ascii="仿宋_GB2312" w:hAnsi="仿宋_GB2312" w:eastAsia="仿宋_GB2312" w:cs="仿宋_GB2312"/>
          <w:b/>
          <w:color w:val="auto"/>
          <w:kern w:val="2"/>
          <w:sz w:val="32"/>
          <w:szCs w:val="32"/>
          <w:lang w:val="en-US" w:eastAsia="zh-CN" w:bidi="ar-SA"/>
        </w:rPr>
      </w:pPr>
    </w:p>
    <w:p w14:paraId="20191694">
      <w:pPr>
        <w:rPr>
          <w:rFonts w:hint="default"/>
          <w:color w:val="auto"/>
          <w:lang w:val="en-US" w:eastAsia="zh-CN"/>
        </w:rPr>
      </w:pPr>
    </w:p>
    <w:p w14:paraId="20E31BA1">
      <w:pPr>
        <w:pStyle w:val="13"/>
        <w:rPr>
          <w:rFonts w:hint="eastAsia"/>
          <w:color w:val="auto"/>
        </w:rPr>
      </w:pPr>
    </w:p>
    <w:p w14:paraId="2E98FC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附件4</w:t>
      </w:r>
    </w:p>
    <w:p w14:paraId="23F28A26">
      <w:pPr>
        <w:widowControl/>
        <w:spacing w:line="460" w:lineRule="exact"/>
        <w:jc w:val="left"/>
        <w:textAlignment w:val="baseline"/>
        <w:rPr>
          <w:rFonts w:hint="eastAsia" w:ascii="方正仿宋_GB2312" w:hAnsi="方正仿宋_GB2312" w:eastAsia="方正仿宋_GB2312" w:cs="方正仿宋_GB2312"/>
          <w:bCs/>
          <w:color w:val="auto"/>
          <w:kern w:val="0"/>
          <w:sz w:val="32"/>
          <w:szCs w:val="32"/>
          <w:lang w:val="en-US" w:eastAsia="zh-CN"/>
        </w:rPr>
      </w:pPr>
      <w:r>
        <w:rPr>
          <w:rFonts w:hint="eastAsia" w:ascii="方正仿宋_GB2312" w:hAnsi="方正仿宋_GB2312" w:eastAsia="方正仿宋_GB2312" w:cs="方正仿宋_GB2312"/>
          <w:bCs/>
          <w:color w:val="auto"/>
          <w:kern w:val="0"/>
          <w:sz w:val="32"/>
          <w:szCs w:val="32"/>
          <w:lang w:val="en-US" w:eastAsia="zh-CN"/>
        </w:rPr>
        <w:t>1、封面</w:t>
      </w:r>
    </w:p>
    <w:p w14:paraId="30726252">
      <w:pPr>
        <w:widowControl/>
        <w:spacing w:before="1857" w:line="730" w:lineRule="exact"/>
        <w:ind w:left="3473"/>
        <w:jc w:val="left"/>
        <w:rPr>
          <w:rFonts w:hint="eastAsia" w:ascii="方正公文小标宋" w:hAnsi="方正公文小标宋" w:eastAsia="方正公文小标宋" w:cs="方正公文小标宋"/>
          <w:color w:val="auto"/>
          <w:kern w:val="0"/>
          <w:sz w:val="52"/>
          <w:szCs w:val="52"/>
        </w:rPr>
      </w:pPr>
      <w:r>
        <w:rPr>
          <w:rFonts w:hint="eastAsia" w:ascii="方正公文小标宋" w:hAnsi="方正公文小标宋" w:eastAsia="方正公文小标宋" w:cs="方正公文小标宋"/>
          <w:color w:val="auto"/>
          <w:spacing w:val="3"/>
          <w:kern w:val="0"/>
          <w:sz w:val="52"/>
          <w:szCs w:val="52"/>
          <w:lang w:eastAsia="zh-CN"/>
        </w:rPr>
        <w:t>参选</w:t>
      </w:r>
      <w:r>
        <w:rPr>
          <w:rFonts w:hint="eastAsia" w:ascii="方正公文小标宋" w:hAnsi="方正公文小标宋" w:eastAsia="方正公文小标宋" w:cs="方正公文小标宋"/>
          <w:color w:val="auto"/>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联</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系</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联系电话：</w:t>
      </w:r>
    </w:p>
    <w:p w14:paraId="5B5A1AAB">
      <w:pPr>
        <w:spacing w:line="600" w:lineRule="exact"/>
        <w:rPr>
          <w:rFonts w:hint="eastAsia"/>
          <w:b/>
          <w:color w:val="auto"/>
          <w:sz w:val="96"/>
          <w:szCs w:val="20"/>
          <w:lang w:val="zh-CN"/>
        </w:rPr>
      </w:pPr>
    </w:p>
    <w:p w14:paraId="393944F5">
      <w:pPr>
        <w:spacing w:line="600" w:lineRule="exact"/>
        <w:rPr>
          <w:rFonts w:hint="eastAsia"/>
          <w:b/>
          <w:color w:val="auto"/>
          <w:sz w:val="96"/>
          <w:szCs w:val="20"/>
          <w:lang w:val="zh-CN"/>
        </w:rPr>
      </w:pPr>
    </w:p>
    <w:p w14:paraId="11A2D887">
      <w:pPr>
        <w:spacing w:line="600" w:lineRule="exact"/>
        <w:rPr>
          <w:rFonts w:hint="eastAsia"/>
          <w:b/>
          <w:color w:val="auto"/>
          <w:sz w:val="96"/>
          <w:szCs w:val="20"/>
          <w:lang w:val="zh-CN"/>
        </w:rPr>
      </w:pPr>
    </w:p>
    <w:p w14:paraId="413280D1">
      <w:pPr>
        <w:spacing w:line="600" w:lineRule="exact"/>
        <w:rPr>
          <w:rFonts w:hint="eastAsia"/>
          <w:b/>
          <w:color w:val="auto"/>
          <w:sz w:val="96"/>
          <w:szCs w:val="20"/>
          <w:lang w:val="zh-CN"/>
        </w:rPr>
      </w:pPr>
    </w:p>
    <w:p w14:paraId="4F36518D">
      <w:pPr>
        <w:spacing w:line="600" w:lineRule="exact"/>
        <w:rPr>
          <w:rFonts w:hint="eastAsia"/>
          <w:b/>
          <w:color w:val="auto"/>
          <w:sz w:val="96"/>
          <w:szCs w:val="20"/>
          <w:lang w:val="zh-CN"/>
        </w:rPr>
      </w:pPr>
    </w:p>
    <w:p w14:paraId="7B89E5E2">
      <w:pPr>
        <w:spacing w:line="600" w:lineRule="exact"/>
        <w:rPr>
          <w:rFonts w:hint="eastAsia"/>
          <w:b/>
          <w:color w:val="auto"/>
          <w:sz w:val="96"/>
          <w:szCs w:val="20"/>
          <w:lang w:val="zh-CN"/>
        </w:rPr>
      </w:pPr>
    </w:p>
    <w:p w14:paraId="5B7CB967">
      <w:pPr>
        <w:spacing w:line="600" w:lineRule="exact"/>
        <w:rPr>
          <w:rFonts w:hint="eastAsia"/>
          <w:color w:val="auto"/>
          <w:sz w:val="24"/>
          <w:szCs w:val="24"/>
        </w:rPr>
      </w:pPr>
    </w:p>
    <w:p w14:paraId="596B000C">
      <w:pPr>
        <w:spacing w:line="600" w:lineRule="exact"/>
        <w:rPr>
          <w:rFonts w:hint="eastAsia"/>
          <w:color w:val="auto"/>
          <w:sz w:val="24"/>
          <w:szCs w:val="24"/>
          <w:lang w:val="en-US" w:eastAsia="zh-CN"/>
        </w:rPr>
      </w:pPr>
    </w:p>
    <w:p w14:paraId="744EB7EE">
      <w:pPr>
        <w:widowControl/>
        <w:spacing w:line="460" w:lineRule="exact"/>
        <w:jc w:val="left"/>
        <w:textAlignment w:val="baseline"/>
        <w:rPr>
          <w:rFonts w:hint="eastAsia"/>
          <w:bCs/>
          <w:color w:val="auto"/>
          <w:kern w:val="0"/>
          <w:sz w:val="32"/>
          <w:szCs w:val="32"/>
          <w:lang w:val="en-US" w:eastAsia="zh-CN"/>
        </w:rPr>
      </w:pPr>
    </w:p>
    <w:p w14:paraId="6CEB5A54">
      <w:pPr>
        <w:widowControl/>
        <w:spacing w:line="460" w:lineRule="exact"/>
        <w:jc w:val="left"/>
        <w:textAlignment w:val="baseline"/>
        <w:rPr>
          <w:rFonts w:hint="eastAsia" w:ascii="方正仿宋_GB2312" w:hAnsi="方正仿宋_GB2312" w:eastAsia="方正仿宋_GB2312" w:cs="方正仿宋_GB2312"/>
          <w:bCs/>
          <w:color w:val="auto"/>
          <w:kern w:val="0"/>
          <w:sz w:val="32"/>
          <w:szCs w:val="32"/>
          <w:lang w:val="en-US" w:eastAsia="zh-CN"/>
        </w:rPr>
      </w:pPr>
      <w:r>
        <w:rPr>
          <w:rFonts w:hint="eastAsia" w:ascii="方正仿宋_GB2312" w:hAnsi="方正仿宋_GB2312" w:eastAsia="方正仿宋_GB2312" w:cs="方正仿宋_GB2312"/>
          <w:bCs/>
          <w:color w:val="auto"/>
          <w:kern w:val="0"/>
          <w:sz w:val="32"/>
          <w:szCs w:val="32"/>
          <w:lang w:val="en-US" w:eastAsia="zh-CN"/>
        </w:rPr>
        <w:t>2、参选函格式</w:t>
      </w:r>
    </w:p>
    <w:p w14:paraId="21CA4D5C">
      <w:pPr>
        <w:spacing w:line="600" w:lineRule="exact"/>
        <w:jc w:val="center"/>
        <w:rPr>
          <w:rFonts w:hint="eastAsia" w:ascii="方正公文小标宋" w:hAnsi="方正公文小标宋" w:eastAsia="方正公文小标宋" w:cs="方正公文小标宋"/>
          <w:color w:val="auto"/>
          <w:sz w:val="44"/>
          <w:szCs w:val="44"/>
        </w:rPr>
      </w:pPr>
      <w:r>
        <w:rPr>
          <w:rFonts w:hint="eastAsia" w:ascii="方正公文小标宋" w:hAnsi="方正公文小标宋" w:eastAsia="方正公文小标宋" w:cs="方正公文小标宋"/>
          <w:color w:val="auto"/>
          <w:sz w:val="44"/>
          <w:szCs w:val="44"/>
          <w:lang w:val="en-US" w:eastAsia="zh-CN"/>
        </w:rPr>
        <w:t>参选</w:t>
      </w:r>
      <w:r>
        <w:rPr>
          <w:rFonts w:hint="eastAsia" w:ascii="方正公文小标宋" w:hAnsi="方正公文小标宋" w:eastAsia="方正公文小标宋" w:cs="方正公文小标宋"/>
          <w:color w:val="auto"/>
          <w:sz w:val="44"/>
          <w:szCs w:val="44"/>
        </w:rPr>
        <w:t>函</w:t>
      </w:r>
    </w:p>
    <w:p w14:paraId="65A00E26">
      <w:pPr>
        <w:spacing w:line="60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致普定县中医医院：</w:t>
      </w:r>
    </w:p>
    <w:p w14:paraId="4DF81934">
      <w:pPr>
        <w:spacing w:line="60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根据贵方为</w:t>
      </w:r>
      <w:r>
        <w:rPr>
          <w:rFonts w:hint="eastAsia" w:ascii="方正仿宋_GB2312" w:hAnsi="方正仿宋_GB2312" w:eastAsia="方正仿宋_GB2312" w:cs="方正仿宋_GB2312"/>
          <w:color w:val="auto"/>
          <w:sz w:val="24"/>
          <w:szCs w:val="24"/>
          <w:lang w:eastAsia="zh-CN"/>
        </w:rPr>
        <w:t>（项目名称</w:t>
      </w:r>
      <w:r>
        <w:rPr>
          <w:rFonts w:hint="eastAsia" w:ascii="方正仿宋_GB2312" w:hAnsi="方正仿宋_GB2312" w:eastAsia="方正仿宋_GB2312" w:cs="方正仿宋_GB2312"/>
          <w:color w:val="auto"/>
          <w:sz w:val="24"/>
          <w:szCs w:val="24"/>
        </w:rPr>
        <w:t>____________</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项目的</w:t>
      </w:r>
      <w:r>
        <w:rPr>
          <w:rFonts w:hint="eastAsia" w:ascii="方正仿宋_GB2312" w:hAnsi="方正仿宋_GB2312" w:eastAsia="方正仿宋_GB2312" w:cs="方正仿宋_GB2312"/>
          <w:color w:val="auto"/>
          <w:sz w:val="24"/>
          <w:szCs w:val="24"/>
          <w:lang w:eastAsia="zh-CN"/>
        </w:rPr>
        <w:t>比选公告</w:t>
      </w:r>
      <w:r>
        <w:rPr>
          <w:rFonts w:hint="eastAsia" w:ascii="方正仿宋_GB2312" w:hAnsi="方正仿宋_GB2312" w:eastAsia="方正仿宋_GB2312" w:cs="方正仿宋_GB2312"/>
          <w:color w:val="auto"/>
          <w:sz w:val="24"/>
          <w:szCs w:val="24"/>
        </w:rPr>
        <w:t>（招标编号_______），现正式授权______（姓名、职务）代表____________（</w:t>
      </w:r>
      <w:r>
        <w:rPr>
          <w:rFonts w:hint="eastAsia" w:ascii="方正仿宋_GB2312" w:hAnsi="方正仿宋_GB2312" w:eastAsia="方正仿宋_GB2312" w:cs="方正仿宋_GB2312"/>
          <w:color w:val="auto"/>
          <w:sz w:val="24"/>
          <w:szCs w:val="24"/>
          <w:lang w:eastAsia="zh-CN"/>
        </w:rPr>
        <w:t>参选公司</w:t>
      </w:r>
      <w:r>
        <w:rPr>
          <w:rFonts w:hint="eastAsia" w:ascii="方正仿宋_GB2312" w:hAnsi="方正仿宋_GB2312" w:eastAsia="方正仿宋_GB2312" w:cs="方正仿宋_GB2312"/>
          <w:color w:val="auto"/>
          <w:sz w:val="24"/>
          <w:szCs w:val="24"/>
        </w:rPr>
        <w:t>名称）提交</w:t>
      </w:r>
      <w:r>
        <w:rPr>
          <w:rFonts w:hint="eastAsia" w:ascii="方正仿宋_GB2312" w:hAnsi="方正仿宋_GB2312" w:eastAsia="方正仿宋_GB2312" w:cs="方正仿宋_GB2312"/>
          <w:color w:val="auto"/>
          <w:sz w:val="24"/>
          <w:szCs w:val="24"/>
          <w:lang w:eastAsia="zh-CN"/>
        </w:rPr>
        <w:t>比选</w:t>
      </w:r>
      <w:r>
        <w:rPr>
          <w:rFonts w:hint="eastAsia" w:ascii="方正仿宋_GB2312" w:hAnsi="方正仿宋_GB2312" w:eastAsia="方正仿宋_GB2312" w:cs="方正仿宋_GB2312"/>
          <w:color w:val="auto"/>
          <w:sz w:val="24"/>
          <w:szCs w:val="24"/>
        </w:rPr>
        <w:t>文件。我公司在此声明同意如下：</w:t>
      </w:r>
    </w:p>
    <w:p w14:paraId="0BE58FF3">
      <w:pPr>
        <w:spacing w:line="600" w:lineRule="exact"/>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一、一旦我方成交，我方将严格履行采购合同规定的责任和义务，并且满足</w:t>
      </w:r>
      <w:r>
        <w:rPr>
          <w:rFonts w:hint="eastAsia" w:ascii="方正仿宋_GB2312" w:hAnsi="方正仿宋_GB2312" w:eastAsia="方正仿宋_GB2312" w:cs="方正仿宋_GB2312"/>
          <w:color w:val="auto"/>
          <w:sz w:val="24"/>
          <w:szCs w:val="24"/>
          <w:lang w:eastAsia="zh-CN"/>
        </w:rPr>
        <w:t>比选</w:t>
      </w:r>
      <w:r>
        <w:rPr>
          <w:rFonts w:hint="eastAsia" w:ascii="方正仿宋_GB2312" w:hAnsi="方正仿宋_GB2312" w:eastAsia="方正仿宋_GB2312" w:cs="方正仿宋_GB2312"/>
          <w:color w:val="auto"/>
          <w:sz w:val="24"/>
          <w:szCs w:val="24"/>
        </w:rPr>
        <w:t>文件规定的履约期限、地点</w:t>
      </w:r>
      <w:r>
        <w:rPr>
          <w:rFonts w:hint="eastAsia" w:ascii="方正仿宋_GB2312" w:hAnsi="方正仿宋_GB2312" w:eastAsia="方正仿宋_GB2312" w:cs="方正仿宋_GB2312"/>
          <w:color w:val="auto"/>
          <w:sz w:val="24"/>
          <w:szCs w:val="24"/>
          <w:lang w:eastAsia="zh-CN"/>
        </w:rPr>
        <w:t>；</w:t>
      </w:r>
    </w:p>
    <w:p w14:paraId="181DA243">
      <w:pPr>
        <w:spacing w:line="600" w:lineRule="exact"/>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二、我方同意本</w:t>
      </w:r>
      <w:r>
        <w:rPr>
          <w:rFonts w:hint="eastAsia" w:ascii="方正仿宋_GB2312" w:hAnsi="方正仿宋_GB2312" w:eastAsia="方正仿宋_GB2312" w:cs="方正仿宋_GB2312"/>
          <w:color w:val="auto"/>
          <w:sz w:val="24"/>
          <w:szCs w:val="24"/>
          <w:lang w:eastAsia="zh-CN"/>
        </w:rPr>
        <w:t>比选</w:t>
      </w:r>
      <w:r>
        <w:rPr>
          <w:rFonts w:hint="eastAsia" w:ascii="方正仿宋_GB2312" w:hAnsi="方正仿宋_GB2312" w:eastAsia="方正仿宋_GB2312" w:cs="方正仿宋_GB2312"/>
          <w:color w:val="auto"/>
          <w:sz w:val="24"/>
          <w:szCs w:val="24"/>
        </w:rPr>
        <w:t>文件规定对我方可能存在的失信行为进行的惩戒</w:t>
      </w:r>
      <w:r>
        <w:rPr>
          <w:rFonts w:hint="eastAsia" w:ascii="方正仿宋_GB2312" w:hAnsi="方正仿宋_GB2312" w:eastAsia="方正仿宋_GB2312" w:cs="方正仿宋_GB2312"/>
          <w:color w:val="auto"/>
          <w:sz w:val="24"/>
          <w:szCs w:val="24"/>
          <w:lang w:eastAsia="zh-CN"/>
        </w:rPr>
        <w:t>；</w:t>
      </w:r>
    </w:p>
    <w:p w14:paraId="466BA16F">
      <w:pPr>
        <w:spacing w:line="600" w:lineRule="exact"/>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三、我方同意本次</w:t>
      </w:r>
      <w:r>
        <w:rPr>
          <w:rFonts w:hint="eastAsia" w:ascii="方正仿宋_GB2312" w:hAnsi="方正仿宋_GB2312" w:eastAsia="方正仿宋_GB2312" w:cs="方正仿宋_GB2312"/>
          <w:color w:val="auto"/>
          <w:sz w:val="24"/>
          <w:szCs w:val="24"/>
          <w:lang w:eastAsia="zh-CN"/>
        </w:rPr>
        <w:t>比选采购</w:t>
      </w:r>
      <w:r>
        <w:rPr>
          <w:rFonts w:hint="eastAsia" w:ascii="方正仿宋_GB2312" w:hAnsi="方正仿宋_GB2312" w:eastAsia="方正仿宋_GB2312" w:cs="方正仿宋_GB2312"/>
          <w:color w:val="auto"/>
          <w:sz w:val="24"/>
          <w:szCs w:val="24"/>
        </w:rPr>
        <w:t>的</w:t>
      </w:r>
      <w:r>
        <w:rPr>
          <w:rFonts w:hint="eastAsia" w:ascii="方正仿宋_GB2312" w:hAnsi="方正仿宋_GB2312" w:eastAsia="方正仿宋_GB2312" w:cs="方正仿宋_GB2312"/>
          <w:color w:val="auto"/>
          <w:sz w:val="24"/>
          <w:szCs w:val="24"/>
          <w:lang w:eastAsia="zh-CN"/>
        </w:rPr>
        <w:t>参选</w:t>
      </w:r>
      <w:r>
        <w:rPr>
          <w:rFonts w:hint="eastAsia" w:ascii="方正仿宋_GB2312" w:hAnsi="方正仿宋_GB2312" w:eastAsia="方正仿宋_GB2312" w:cs="方正仿宋_GB2312"/>
          <w:color w:val="auto"/>
          <w:sz w:val="24"/>
          <w:szCs w:val="24"/>
        </w:rPr>
        <w:t>有效期为90天</w:t>
      </w:r>
      <w:r>
        <w:rPr>
          <w:rFonts w:hint="eastAsia" w:ascii="方正仿宋_GB2312" w:hAnsi="方正仿宋_GB2312" w:eastAsia="方正仿宋_GB2312" w:cs="方正仿宋_GB2312"/>
          <w:color w:val="auto"/>
          <w:sz w:val="24"/>
          <w:szCs w:val="24"/>
          <w:lang w:eastAsia="zh-CN"/>
        </w:rPr>
        <w:t>；</w:t>
      </w:r>
    </w:p>
    <w:p w14:paraId="0CE6FF30">
      <w:pPr>
        <w:spacing w:line="600" w:lineRule="exact"/>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auto"/>
          <w:sz w:val="24"/>
          <w:szCs w:val="24"/>
          <w:lang w:eastAsia="zh-CN"/>
        </w:rPr>
        <w:t>；</w:t>
      </w:r>
    </w:p>
    <w:p w14:paraId="7509C7AD">
      <w:pPr>
        <w:spacing w:line="600" w:lineRule="exact"/>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五、我方已详细审查全部</w:t>
      </w:r>
      <w:r>
        <w:rPr>
          <w:rFonts w:hint="eastAsia" w:ascii="方正仿宋_GB2312" w:hAnsi="方正仿宋_GB2312" w:eastAsia="方正仿宋_GB2312" w:cs="方正仿宋_GB2312"/>
          <w:color w:val="auto"/>
          <w:sz w:val="24"/>
          <w:szCs w:val="24"/>
          <w:lang w:eastAsia="zh-CN"/>
        </w:rPr>
        <w:t>比选</w:t>
      </w:r>
      <w:r>
        <w:rPr>
          <w:rFonts w:hint="eastAsia" w:ascii="方正仿宋_GB2312" w:hAnsi="方正仿宋_GB2312" w:eastAsia="方正仿宋_GB2312" w:cs="方正仿宋_GB2312"/>
          <w:color w:val="auto"/>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auto"/>
          <w:sz w:val="24"/>
          <w:szCs w:val="24"/>
          <w:lang w:eastAsia="zh-CN"/>
        </w:rPr>
        <w:t>；</w:t>
      </w:r>
    </w:p>
    <w:p w14:paraId="6CDE5685">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六、我方同意提供按照</w:t>
      </w:r>
      <w:r>
        <w:rPr>
          <w:rFonts w:hint="eastAsia" w:ascii="方正仿宋_GB2312" w:hAnsi="方正仿宋_GB2312" w:eastAsia="方正仿宋_GB2312" w:cs="方正仿宋_GB2312"/>
          <w:color w:val="auto"/>
          <w:sz w:val="24"/>
          <w:szCs w:val="24"/>
          <w:lang w:eastAsia="zh-CN"/>
        </w:rPr>
        <w:t>贵单位</w:t>
      </w:r>
      <w:r>
        <w:rPr>
          <w:rFonts w:hint="eastAsia" w:ascii="方正仿宋_GB2312" w:hAnsi="方正仿宋_GB2312" w:eastAsia="方正仿宋_GB2312" w:cs="方正仿宋_GB2312"/>
          <w:color w:val="auto"/>
          <w:sz w:val="24"/>
          <w:szCs w:val="24"/>
        </w:rPr>
        <w:t>可能要求的与</w:t>
      </w:r>
      <w:r>
        <w:rPr>
          <w:rFonts w:hint="eastAsia" w:ascii="方正仿宋_GB2312" w:hAnsi="方正仿宋_GB2312" w:eastAsia="方正仿宋_GB2312" w:cs="方正仿宋_GB2312"/>
          <w:color w:val="auto"/>
          <w:sz w:val="24"/>
          <w:szCs w:val="24"/>
          <w:lang w:eastAsia="zh-CN"/>
        </w:rPr>
        <w:t>此次采购</w:t>
      </w:r>
      <w:r>
        <w:rPr>
          <w:rFonts w:hint="eastAsia" w:ascii="方正仿宋_GB2312" w:hAnsi="方正仿宋_GB2312" w:eastAsia="方正仿宋_GB2312" w:cs="方正仿宋_GB2312"/>
          <w:color w:val="auto"/>
          <w:sz w:val="24"/>
          <w:szCs w:val="24"/>
        </w:rPr>
        <w:t>有关的一切数据或资料，完全理解贵</w:t>
      </w:r>
      <w:r>
        <w:rPr>
          <w:rFonts w:hint="eastAsia" w:ascii="方正仿宋_GB2312" w:hAnsi="方正仿宋_GB2312" w:eastAsia="方正仿宋_GB2312" w:cs="方正仿宋_GB2312"/>
          <w:color w:val="auto"/>
          <w:sz w:val="24"/>
          <w:szCs w:val="24"/>
          <w:lang w:eastAsia="zh-CN"/>
        </w:rPr>
        <w:t>单位</w:t>
      </w:r>
      <w:r>
        <w:rPr>
          <w:rFonts w:hint="eastAsia" w:ascii="方正仿宋_GB2312" w:hAnsi="方正仿宋_GB2312" w:eastAsia="方正仿宋_GB2312" w:cs="方正仿宋_GB2312"/>
          <w:color w:val="auto"/>
          <w:sz w:val="24"/>
          <w:szCs w:val="24"/>
        </w:rPr>
        <w:t>不一定要接受最低</w:t>
      </w:r>
      <w:r>
        <w:rPr>
          <w:rFonts w:hint="eastAsia" w:ascii="方正仿宋_GB2312" w:hAnsi="方正仿宋_GB2312" w:eastAsia="方正仿宋_GB2312" w:cs="方正仿宋_GB2312"/>
          <w:color w:val="auto"/>
          <w:sz w:val="24"/>
          <w:szCs w:val="24"/>
          <w:lang w:eastAsia="zh-CN"/>
        </w:rPr>
        <w:t>报</w:t>
      </w:r>
      <w:r>
        <w:rPr>
          <w:rFonts w:hint="eastAsia" w:ascii="方正仿宋_GB2312" w:hAnsi="方正仿宋_GB2312" w:eastAsia="方正仿宋_GB2312" w:cs="方正仿宋_GB2312"/>
          <w:color w:val="auto"/>
          <w:sz w:val="24"/>
          <w:szCs w:val="24"/>
        </w:rPr>
        <w:t>价</w:t>
      </w:r>
      <w:r>
        <w:rPr>
          <w:rFonts w:hint="eastAsia" w:ascii="方正仿宋_GB2312" w:hAnsi="方正仿宋_GB2312" w:eastAsia="方正仿宋_GB2312" w:cs="方正仿宋_GB2312"/>
          <w:color w:val="auto"/>
          <w:sz w:val="24"/>
          <w:szCs w:val="24"/>
          <w:lang w:eastAsia="zh-CN"/>
        </w:rPr>
        <w:t>为最终中选人的要求；</w:t>
      </w:r>
    </w:p>
    <w:p w14:paraId="2EE331CB">
      <w:pPr>
        <w:spacing w:line="600" w:lineRule="exact"/>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color w:val="auto"/>
          <w:sz w:val="24"/>
          <w:szCs w:val="24"/>
        </w:rPr>
        <w:t>七、与本</w:t>
      </w:r>
      <w:r>
        <w:rPr>
          <w:rFonts w:hint="eastAsia" w:ascii="方正仿宋_GB2312" w:hAnsi="方正仿宋_GB2312" w:eastAsia="方正仿宋_GB2312" w:cs="方正仿宋_GB2312"/>
          <w:color w:val="auto"/>
          <w:sz w:val="24"/>
          <w:szCs w:val="24"/>
          <w:lang w:eastAsia="zh-CN"/>
        </w:rPr>
        <w:t>次采购</w:t>
      </w:r>
      <w:r>
        <w:rPr>
          <w:rFonts w:hint="eastAsia" w:ascii="方正仿宋_GB2312" w:hAnsi="方正仿宋_GB2312" w:eastAsia="方正仿宋_GB2312" w:cs="方正仿宋_GB2312"/>
          <w:color w:val="auto"/>
          <w:sz w:val="24"/>
          <w:szCs w:val="24"/>
        </w:rPr>
        <w:t>有关的一切正式往来信函请寄：</w:t>
      </w:r>
    </w:p>
    <w:p w14:paraId="3F5919C0">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地址：   </w:t>
      </w:r>
      <w:r>
        <w:rPr>
          <w:rFonts w:hint="eastAsia" w:ascii="方正仿宋_GB2312" w:hAnsi="方正仿宋_GB2312" w:eastAsia="方正仿宋_GB2312" w:cs="方正仿宋_GB2312"/>
          <w:color w:val="auto"/>
          <w:sz w:val="24"/>
          <w:szCs w:val="24"/>
        </w:rPr>
        <w:tab/>
      </w:r>
      <w:r>
        <w:rPr>
          <w:rFonts w:hint="eastAsia" w:ascii="方正仿宋_GB2312" w:hAnsi="方正仿宋_GB2312" w:eastAsia="方正仿宋_GB2312" w:cs="方正仿宋_GB2312"/>
          <w:color w:val="auto"/>
          <w:sz w:val="24"/>
          <w:szCs w:val="24"/>
        </w:rPr>
        <w:t xml:space="preserve">  </w:t>
      </w:r>
      <w:r>
        <w:rPr>
          <w:rFonts w:hint="eastAsia" w:ascii="方正仿宋_GB2312" w:hAnsi="方正仿宋_GB2312" w:eastAsia="方正仿宋_GB2312" w:cs="方正仿宋_GB2312"/>
          <w:color w:val="auto"/>
          <w:sz w:val="24"/>
          <w:szCs w:val="24"/>
        </w:rPr>
        <w:tab/>
      </w:r>
      <w:r>
        <w:rPr>
          <w:rFonts w:hint="eastAsia" w:ascii="方正仿宋_GB2312" w:hAnsi="方正仿宋_GB2312" w:eastAsia="方正仿宋_GB2312" w:cs="方正仿宋_GB2312"/>
          <w:color w:val="auto"/>
          <w:sz w:val="24"/>
          <w:szCs w:val="24"/>
        </w:rPr>
        <w:t xml:space="preserve"> </w:t>
      </w:r>
    </w:p>
    <w:p w14:paraId="45DC7D16">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CN"/>
        </w:rPr>
        <w:t>联系电话</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rPr>
        <w:tab/>
      </w:r>
      <w:r>
        <w:rPr>
          <w:rFonts w:hint="eastAsia" w:ascii="方正仿宋_GB2312" w:hAnsi="方正仿宋_GB2312" w:eastAsia="方正仿宋_GB2312" w:cs="方正仿宋_GB2312"/>
          <w:color w:val="auto"/>
          <w:sz w:val="24"/>
          <w:szCs w:val="24"/>
        </w:rPr>
        <w:t xml:space="preserve">     </w:t>
      </w:r>
    </w:p>
    <w:p w14:paraId="435C30A4">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CN"/>
        </w:rPr>
        <w:t>参选</w:t>
      </w:r>
      <w:r>
        <w:rPr>
          <w:rFonts w:hint="eastAsia" w:ascii="方正仿宋_GB2312" w:hAnsi="方正仿宋_GB2312" w:eastAsia="方正仿宋_GB2312" w:cs="方正仿宋_GB2312"/>
          <w:color w:val="auto"/>
          <w:sz w:val="24"/>
          <w:szCs w:val="24"/>
        </w:rPr>
        <w:t>人名称（单位盖章）：</w:t>
      </w:r>
    </w:p>
    <w:p w14:paraId="5A1979C8">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法人代表（签字或印章）：</w:t>
      </w:r>
    </w:p>
    <w:p w14:paraId="796F158E">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授权代表（签字或印章）：</w:t>
      </w:r>
    </w:p>
    <w:p w14:paraId="04A352FC">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日</w:t>
      </w:r>
      <w:r>
        <w:rPr>
          <w:rFonts w:hint="eastAsia" w:ascii="方正仿宋_GB2312" w:hAnsi="方正仿宋_GB2312" w:eastAsia="方正仿宋_GB2312" w:cs="方正仿宋_GB2312"/>
          <w:color w:val="auto"/>
          <w:sz w:val="24"/>
          <w:szCs w:val="24"/>
        </w:rPr>
        <w:tab/>
      </w:r>
      <w:r>
        <w:rPr>
          <w:rFonts w:hint="eastAsia" w:ascii="方正仿宋_GB2312" w:hAnsi="方正仿宋_GB2312" w:eastAsia="方正仿宋_GB2312" w:cs="方正仿宋_GB2312"/>
          <w:color w:val="auto"/>
          <w:sz w:val="24"/>
          <w:szCs w:val="24"/>
        </w:rPr>
        <w:t>期：</w:t>
      </w:r>
      <w:r>
        <w:rPr>
          <w:rFonts w:hint="eastAsia" w:ascii="方正仿宋_GB2312" w:hAnsi="方正仿宋_GB2312" w:eastAsia="方正仿宋_GB2312" w:cs="方正仿宋_GB2312"/>
          <w:color w:val="auto"/>
          <w:sz w:val="24"/>
          <w:szCs w:val="24"/>
        </w:rPr>
        <w:tab/>
      </w:r>
      <w:r>
        <w:rPr>
          <w:rFonts w:hint="eastAsia" w:ascii="方正仿宋_GB2312" w:hAnsi="方正仿宋_GB2312" w:eastAsia="方正仿宋_GB2312" w:cs="方正仿宋_GB2312"/>
          <w:color w:val="auto"/>
          <w:sz w:val="24"/>
          <w:szCs w:val="24"/>
        </w:rPr>
        <w:t>年</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月</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日</w:t>
      </w:r>
    </w:p>
    <w:p w14:paraId="478C2EE5">
      <w:pPr>
        <w:spacing w:line="520" w:lineRule="exact"/>
        <w:rPr>
          <w:rFonts w:hint="eastAsia"/>
          <w:b/>
          <w:color w:val="auto"/>
          <w:sz w:val="24"/>
          <w:szCs w:val="24"/>
        </w:rPr>
      </w:pPr>
    </w:p>
    <w:p w14:paraId="13AC8F7F">
      <w:pPr>
        <w:widowControl/>
        <w:spacing w:line="460" w:lineRule="exact"/>
        <w:jc w:val="left"/>
        <w:textAlignment w:val="baseline"/>
        <w:rPr>
          <w:rFonts w:hint="eastAsia"/>
          <w:bCs/>
          <w:color w:val="auto"/>
          <w:kern w:val="0"/>
          <w:sz w:val="32"/>
          <w:szCs w:val="32"/>
          <w:lang w:val="en-US" w:eastAsia="zh-CN"/>
        </w:rPr>
      </w:pPr>
    </w:p>
    <w:p w14:paraId="60BDC678">
      <w:pPr>
        <w:widowControl/>
        <w:spacing w:line="460" w:lineRule="exact"/>
        <w:jc w:val="left"/>
        <w:textAlignment w:val="baseline"/>
        <w:rPr>
          <w:rFonts w:hint="eastAsia" w:cs="楷体"/>
          <w:color w:val="auto"/>
          <w:spacing w:val="1"/>
          <w:kern w:val="0"/>
          <w:sz w:val="32"/>
          <w:szCs w:val="32"/>
        </w:rPr>
      </w:pPr>
      <w:r>
        <w:rPr>
          <w:rFonts w:hint="eastAsia" w:ascii="方正仿宋_GB2312" w:hAnsi="方正仿宋_GB2312" w:eastAsia="方正仿宋_GB2312" w:cs="方正仿宋_GB2312"/>
          <w:bCs/>
          <w:color w:val="auto"/>
          <w:kern w:val="0"/>
          <w:sz w:val="32"/>
          <w:szCs w:val="32"/>
          <w:lang w:val="en-US" w:eastAsia="zh-CN"/>
        </w:rPr>
        <w:t>3、开标一览表</w:t>
      </w:r>
      <w:bookmarkStart w:id="0" w:name="_Toc519068584"/>
      <w:bookmarkStart w:id="1" w:name="_Toc516969101"/>
    </w:p>
    <w:p w14:paraId="1D592FCF">
      <w:pPr>
        <w:spacing w:line="600" w:lineRule="exact"/>
        <w:jc w:val="center"/>
        <w:rPr>
          <w:rFonts w:hint="eastAsia" w:ascii="方正公文小标宋" w:hAnsi="方正公文小标宋" w:eastAsia="方正公文小标宋" w:cs="方正公文小标宋"/>
          <w:color w:val="auto"/>
          <w:sz w:val="44"/>
          <w:szCs w:val="44"/>
        </w:rPr>
      </w:pPr>
      <w:r>
        <w:rPr>
          <w:rFonts w:hint="eastAsia" w:ascii="方正公文小标宋" w:hAnsi="方正公文小标宋" w:eastAsia="方正公文小标宋" w:cs="方正公文小标宋"/>
          <w:color w:val="auto"/>
          <w:sz w:val="44"/>
          <w:szCs w:val="44"/>
        </w:rPr>
        <w:t>开标一览表</w:t>
      </w:r>
    </w:p>
    <w:p w14:paraId="3FDA1AF9">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CN"/>
        </w:rPr>
        <w:t>参选</w:t>
      </w:r>
      <w:r>
        <w:rPr>
          <w:rFonts w:hint="eastAsia" w:ascii="方正仿宋_GB2312" w:hAnsi="方正仿宋_GB2312" w:eastAsia="方正仿宋_GB2312" w:cs="方正仿宋_GB2312"/>
          <w:color w:val="auto"/>
          <w:sz w:val="24"/>
          <w:szCs w:val="24"/>
        </w:rPr>
        <w:t>单位名称:</w:t>
      </w:r>
    </w:p>
    <w:p w14:paraId="59C98E8C">
      <w:pPr>
        <w:spacing w:line="600" w:lineRule="exact"/>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eastAsia="zh-CN"/>
        </w:rPr>
        <w:t>参选项目名称:</w:t>
      </w:r>
    </w:p>
    <w:tbl>
      <w:tblPr>
        <w:tblStyle w:val="7"/>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spacing w:line="60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spacing w:line="60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货物名称</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spacing w:line="60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spacing w:line="60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spacing w:line="60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spacing w:line="60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单价（元）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spacing w:line="60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spacing w:line="600" w:lineRule="exact"/>
              <w:rPr>
                <w:rFonts w:hint="eastAsia" w:ascii="方正仿宋_GB2312" w:hAnsi="方正仿宋_GB2312" w:eastAsia="方正仿宋_GB2312" w:cs="方正仿宋_GB2312"/>
                <w:color w:val="auto"/>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spacing w:line="600" w:lineRule="exact"/>
              <w:rPr>
                <w:rFonts w:hint="eastAsia" w:ascii="方正仿宋_GB2312" w:hAnsi="方正仿宋_GB2312" w:eastAsia="方正仿宋_GB2312" w:cs="方正仿宋_GB2312"/>
                <w:color w:val="auto"/>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spacing w:line="600" w:lineRule="exact"/>
              <w:rPr>
                <w:rFonts w:hint="eastAsia" w:ascii="方正仿宋_GB2312" w:hAnsi="方正仿宋_GB2312" w:eastAsia="方正仿宋_GB2312" w:cs="方正仿宋_GB2312"/>
                <w:color w:val="auto"/>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spacing w:line="600" w:lineRule="exact"/>
              <w:rPr>
                <w:rFonts w:hint="eastAsia" w:ascii="方正仿宋_GB2312" w:hAnsi="方正仿宋_GB2312" w:eastAsia="方正仿宋_GB2312" w:cs="方正仿宋_GB2312"/>
                <w:color w:val="auto"/>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spacing w:line="600" w:lineRule="exact"/>
              <w:rPr>
                <w:rFonts w:hint="eastAsia" w:ascii="方正仿宋_GB2312" w:hAnsi="方正仿宋_GB2312" w:eastAsia="方正仿宋_GB2312" w:cs="方正仿宋_GB2312"/>
                <w:color w:val="auto"/>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spacing w:line="600" w:lineRule="exact"/>
              <w:rPr>
                <w:rFonts w:hint="eastAsia" w:ascii="方正仿宋_GB2312" w:hAnsi="方正仿宋_GB2312" w:eastAsia="方正仿宋_GB2312" w:cs="方正仿宋_GB2312"/>
                <w:color w:val="auto"/>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spacing w:line="600" w:lineRule="exact"/>
              <w:rPr>
                <w:rFonts w:hint="eastAsia" w:ascii="方正仿宋_GB2312" w:hAnsi="方正仿宋_GB2312" w:eastAsia="方正仿宋_GB2312" w:cs="方正仿宋_GB2312"/>
                <w:color w:val="auto"/>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spacing w:line="600" w:lineRule="exact"/>
              <w:rPr>
                <w:rFonts w:hint="eastAsia" w:ascii="方正仿宋_GB2312" w:hAnsi="方正仿宋_GB2312" w:eastAsia="方正仿宋_GB2312" w:cs="方正仿宋_GB2312"/>
                <w:color w:val="auto"/>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spacing w:line="600" w:lineRule="exact"/>
              <w:rPr>
                <w:rFonts w:hint="eastAsia" w:ascii="方正仿宋_GB2312" w:hAnsi="方正仿宋_GB2312" w:eastAsia="方正仿宋_GB2312" w:cs="方正仿宋_GB2312"/>
                <w:color w:val="auto"/>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spacing w:line="600" w:lineRule="exact"/>
              <w:rPr>
                <w:rFonts w:hint="eastAsia" w:ascii="方正仿宋_GB2312" w:hAnsi="方正仿宋_GB2312" w:eastAsia="方正仿宋_GB2312" w:cs="方正仿宋_GB2312"/>
                <w:color w:val="auto"/>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spacing w:line="600" w:lineRule="exact"/>
              <w:rPr>
                <w:rFonts w:hint="eastAsia" w:ascii="方正仿宋_GB2312" w:hAnsi="方正仿宋_GB2312" w:eastAsia="方正仿宋_GB2312" w:cs="方正仿宋_GB2312"/>
                <w:color w:val="auto"/>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spacing w:line="600" w:lineRule="exact"/>
              <w:rPr>
                <w:rFonts w:hint="eastAsia" w:ascii="方正仿宋_GB2312" w:hAnsi="方正仿宋_GB2312" w:eastAsia="方正仿宋_GB2312" w:cs="方正仿宋_GB2312"/>
                <w:color w:val="auto"/>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spacing w:line="600" w:lineRule="exact"/>
              <w:rPr>
                <w:rFonts w:hint="eastAsia" w:ascii="方正仿宋_GB2312" w:hAnsi="方正仿宋_GB2312" w:eastAsia="方正仿宋_GB2312" w:cs="方正仿宋_GB2312"/>
                <w:color w:val="auto"/>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spacing w:line="600" w:lineRule="exact"/>
              <w:rPr>
                <w:rFonts w:hint="eastAsia" w:ascii="方正仿宋_GB2312" w:hAnsi="方正仿宋_GB2312" w:eastAsia="方正仿宋_GB2312" w:cs="方正仿宋_GB2312"/>
                <w:color w:val="auto"/>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spacing w:line="600" w:lineRule="exact"/>
              <w:rPr>
                <w:rFonts w:hint="eastAsia" w:ascii="方正仿宋_GB2312" w:hAnsi="方正仿宋_GB2312" w:eastAsia="方正仿宋_GB2312" w:cs="方正仿宋_GB2312"/>
                <w:color w:val="auto"/>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spacing w:line="600" w:lineRule="exact"/>
              <w:rPr>
                <w:rFonts w:hint="eastAsia" w:ascii="方正仿宋_GB2312" w:hAnsi="方正仿宋_GB2312" w:eastAsia="方正仿宋_GB2312" w:cs="方正仿宋_GB2312"/>
                <w:color w:val="auto"/>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spacing w:line="600" w:lineRule="exact"/>
              <w:rPr>
                <w:rFonts w:hint="eastAsia" w:ascii="方正仿宋_GB2312" w:hAnsi="方正仿宋_GB2312" w:eastAsia="方正仿宋_GB2312" w:cs="方正仿宋_GB2312"/>
                <w:color w:val="auto"/>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spacing w:line="600" w:lineRule="exact"/>
              <w:rPr>
                <w:rFonts w:hint="eastAsia" w:ascii="方正仿宋_GB2312" w:hAnsi="方正仿宋_GB2312" w:eastAsia="方正仿宋_GB2312" w:cs="方正仿宋_GB2312"/>
                <w:color w:val="auto"/>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spacing w:line="600" w:lineRule="exact"/>
              <w:rPr>
                <w:rFonts w:hint="eastAsia" w:ascii="方正仿宋_GB2312" w:hAnsi="方正仿宋_GB2312" w:eastAsia="方正仿宋_GB2312" w:cs="方正仿宋_GB2312"/>
                <w:color w:val="auto"/>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spacing w:line="600" w:lineRule="exact"/>
              <w:rPr>
                <w:rFonts w:hint="eastAsia" w:ascii="方正仿宋_GB2312" w:hAnsi="方正仿宋_GB2312" w:eastAsia="方正仿宋_GB2312" w:cs="方正仿宋_GB2312"/>
                <w:color w:val="auto"/>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spacing w:line="600" w:lineRule="exact"/>
              <w:rPr>
                <w:rFonts w:hint="eastAsia" w:ascii="方正仿宋_GB2312" w:hAnsi="方正仿宋_GB2312" w:eastAsia="方正仿宋_GB2312" w:cs="方正仿宋_GB2312"/>
                <w:color w:val="auto"/>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spacing w:line="600" w:lineRule="exact"/>
              <w:rPr>
                <w:rFonts w:hint="eastAsia" w:ascii="方正仿宋_GB2312" w:hAnsi="方正仿宋_GB2312" w:eastAsia="方正仿宋_GB2312" w:cs="方正仿宋_GB2312"/>
                <w:color w:val="auto"/>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spacing w:line="600" w:lineRule="exact"/>
              <w:rPr>
                <w:rFonts w:hint="eastAsia" w:ascii="方正仿宋_GB2312" w:hAnsi="方正仿宋_GB2312" w:eastAsia="方正仿宋_GB2312" w:cs="方正仿宋_GB2312"/>
                <w:color w:val="auto"/>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spacing w:line="600" w:lineRule="exact"/>
              <w:rPr>
                <w:rFonts w:hint="eastAsia" w:ascii="方正仿宋_GB2312" w:hAnsi="方正仿宋_GB2312" w:eastAsia="方正仿宋_GB2312" w:cs="方正仿宋_GB2312"/>
                <w:color w:val="auto"/>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spacing w:line="600" w:lineRule="exact"/>
              <w:rPr>
                <w:rFonts w:hint="eastAsia" w:ascii="方正仿宋_GB2312" w:hAnsi="方正仿宋_GB2312" w:eastAsia="方正仿宋_GB2312" w:cs="方正仿宋_GB2312"/>
                <w:color w:val="auto"/>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spacing w:line="600" w:lineRule="exact"/>
              <w:rPr>
                <w:rFonts w:hint="eastAsia" w:ascii="方正仿宋_GB2312" w:hAnsi="方正仿宋_GB2312" w:eastAsia="方正仿宋_GB2312" w:cs="方正仿宋_GB2312"/>
                <w:color w:val="auto"/>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spacing w:line="600" w:lineRule="exact"/>
              <w:rPr>
                <w:rFonts w:hint="eastAsia" w:ascii="方正仿宋_GB2312" w:hAnsi="方正仿宋_GB2312" w:eastAsia="方正仿宋_GB2312" w:cs="方正仿宋_GB2312"/>
                <w:color w:val="auto"/>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spacing w:line="600" w:lineRule="exact"/>
              <w:rPr>
                <w:rFonts w:hint="eastAsia" w:ascii="方正仿宋_GB2312" w:hAnsi="方正仿宋_GB2312" w:eastAsia="方正仿宋_GB2312" w:cs="方正仿宋_GB2312"/>
                <w:color w:val="auto"/>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spacing w:line="600" w:lineRule="exact"/>
              <w:rPr>
                <w:rFonts w:hint="eastAsia" w:ascii="方正仿宋_GB2312" w:hAnsi="方正仿宋_GB2312" w:eastAsia="方正仿宋_GB2312" w:cs="方正仿宋_GB2312"/>
                <w:color w:val="auto"/>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spacing w:line="600" w:lineRule="exact"/>
              <w:rPr>
                <w:rFonts w:hint="eastAsia" w:ascii="方正仿宋_GB2312" w:hAnsi="方正仿宋_GB2312" w:eastAsia="方正仿宋_GB2312" w:cs="方正仿宋_GB2312"/>
                <w:color w:val="auto"/>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spacing w:line="600" w:lineRule="exact"/>
              <w:rPr>
                <w:rFonts w:hint="eastAsia" w:ascii="方正仿宋_GB2312" w:hAnsi="方正仿宋_GB2312" w:eastAsia="方正仿宋_GB2312" w:cs="方正仿宋_GB2312"/>
                <w:color w:val="auto"/>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spacing w:line="600" w:lineRule="exact"/>
              <w:rPr>
                <w:rFonts w:hint="eastAsia" w:ascii="方正仿宋_GB2312" w:hAnsi="方正仿宋_GB2312" w:eastAsia="方正仿宋_GB2312" w:cs="方正仿宋_GB2312"/>
                <w:color w:val="auto"/>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spacing w:line="600" w:lineRule="exact"/>
              <w:rPr>
                <w:rFonts w:hint="eastAsia" w:ascii="方正仿宋_GB2312" w:hAnsi="方正仿宋_GB2312" w:eastAsia="方正仿宋_GB2312" w:cs="方正仿宋_GB2312"/>
                <w:color w:val="auto"/>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spacing w:line="600" w:lineRule="exact"/>
              <w:rPr>
                <w:rFonts w:hint="eastAsia" w:ascii="方正仿宋_GB2312" w:hAnsi="方正仿宋_GB2312" w:eastAsia="方正仿宋_GB2312" w:cs="方正仿宋_GB2312"/>
                <w:color w:val="auto"/>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spacing w:line="600" w:lineRule="exact"/>
              <w:rPr>
                <w:rFonts w:hint="eastAsia" w:ascii="方正仿宋_GB2312" w:hAnsi="方正仿宋_GB2312" w:eastAsia="方正仿宋_GB2312" w:cs="方正仿宋_GB2312"/>
                <w:color w:val="auto"/>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spacing w:line="600" w:lineRule="exact"/>
              <w:rPr>
                <w:rFonts w:hint="eastAsia" w:ascii="方正仿宋_GB2312" w:hAnsi="方正仿宋_GB2312" w:eastAsia="方正仿宋_GB2312" w:cs="方正仿宋_GB2312"/>
                <w:color w:val="auto"/>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spacing w:line="600" w:lineRule="exact"/>
              <w:rPr>
                <w:rFonts w:hint="eastAsia" w:ascii="方正仿宋_GB2312" w:hAnsi="方正仿宋_GB2312" w:eastAsia="方正仿宋_GB2312" w:cs="方正仿宋_GB2312"/>
                <w:color w:val="auto"/>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spacing w:line="600" w:lineRule="exact"/>
              <w:rPr>
                <w:rFonts w:hint="eastAsia" w:ascii="方正仿宋_GB2312" w:hAnsi="方正仿宋_GB2312" w:eastAsia="方正仿宋_GB2312" w:cs="方正仿宋_GB2312"/>
                <w:color w:val="auto"/>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spacing w:line="600" w:lineRule="exact"/>
              <w:rPr>
                <w:rFonts w:hint="eastAsia" w:ascii="方正仿宋_GB2312" w:hAnsi="方正仿宋_GB2312" w:eastAsia="方正仿宋_GB2312" w:cs="方正仿宋_GB2312"/>
                <w:color w:val="auto"/>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spacing w:line="600" w:lineRule="exact"/>
              <w:rPr>
                <w:rFonts w:hint="eastAsia" w:ascii="方正仿宋_GB2312" w:hAnsi="方正仿宋_GB2312" w:eastAsia="方正仿宋_GB2312" w:cs="方正仿宋_GB2312"/>
                <w:color w:val="auto"/>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spacing w:line="600" w:lineRule="exact"/>
              <w:rPr>
                <w:rFonts w:hint="eastAsia" w:ascii="方正仿宋_GB2312" w:hAnsi="方正仿宋_GB2312" w:eastAsia="方正仿宋_GB2312" w:cs="方正仿宋_GB2312"/>
                <w:color w:val="auto"/>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spacing w:line="600" w:lineRule="exact"/>
              <w:rPr>
                <w:rFonts w:hint="eastAsia" w:ascii="方正仿宋_GB2312" w:hAnsi="方正仿宋_GB2312" w:eastAsia="方正仿宋_GB2312" w:cs="方正仿宋_GB2312"/>
                <w:color w:val="auto"/>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spacing w:line="600" w:lineRule="exact"/>
              <w:rPr>
                <w:rFonts w:hint="eastAsia" w:ascii="方正仿宋_GB2312" w:hAnsi="方正仿宋_GB2312" w:eastAsia="方正仿宋_GB2312" w:cs="方正仿宋_GB2312"/>
                <w:color w:val="auto"/>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spacing w:line="600" w:lineRule="exact"/>
              <w:rPr>
                <w:rFonts w:hint="eastAsia" w:ascii="方正仿宋_GB2312" w:hAnsi="方正仿宋_GB2312" w:eastAsia="方正仿宋_GB2312" w:cs="方正仿宋_GB2312"/>
                <w:color w:val="auto"/>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spacing w:line="600" w:lineRule="exact"/>
              <w:rPr>
                <w:rFonts w:hint="eastAsia" w:ascii="方正仿宋_GB2312" w:hAnsi="方正仿宋_GB2312" w:eastAsia="方正仿宋_GB2312" w:cs="方正仿宋_GB2312"/>
                <w:color w:val="auto"/>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spacing w:line="600" w:lineRule="exact"/>
              <w:rPr>
                <w:rFonts w:hint="eastAsia" w:ascii="方正仿宋_GB2312" w:hAnsi="方正仿宋_GB2312" w:eastAsia="方正仿宋_GB2312" w:cs="方正仿宋_GB2312"/>
                <w:color w:val="auto"/>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spacing w:line="600" w:lineRule="exact"/>
              <w:rPr>
                <w:rFonts w:hint="eastAsia" w:ascii="方正仿宋_GB2312" w:hAnsi="方正仿宋_GB2312" w:eastAsia="方正仿宋_GB2312" w:cs="方正仿宋_GB2312"/>
                <w:color w:val="auto"/>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spacing w:line="600" w:lineRule="exact"/>
              <w:rPr>
                <w:rFonts w:hint="eastAsia" w:ascii="方正仿宋_GB2312" w:hAnsi="方正仿宋_GB2312" w:eastAsia="方正仿宋_GB2312" w:cs="方正仿宋_GB2312"/>
                <w:color w:val="auto"/>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spacing w:line="600" w:lineRule="exact"/>
              <w:rPr>
                <w:rFonts w:hint="eastAsia" w:ascii="方正仿宋_GB2312" w:hAnsi="方正仿宋_GB2312" w:eastAsia="方正仿宋_GB2312" w:cs="方正仿宋_GB2312"/>
                <w:color w:val="auto"/>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最终总报价（人民币大写） ：     元</w:t>
            </w:r>
          </w:p>
        </w:tc>
      </w:tr>
    </w:tbl>
    <w:p w14:paraId="51CCB3C8">
      <w:pPr>
        <w:ind w:firstLine="240" w:firstLineChars="100"/>
        <w:rPr>
          <w:rFonts w:hint="eastAsia" w:cs="宋体"/>
          <w:color w:val="auto"/>
          <w:sz w:val="24"/>
          <w:szCs w:val="24"/>
        </w:rPr>
      </w:pPr>
    </w:p>
    <w:p w14:paraId="7C21AB40">
      <w:pPr>
        <w:rPr>
          <w:rFonts w:hint="eastAsia" w:cs="宋体"/>
          <w:color w:val="auto"/>
          <w:sz w:val="24"/>
          <w:szCs w:val="24"/>
        </w:rPr>
      </w:pPr>
    </w:p>
    <w:p w14:paraId="22A052F9">
      <w:pPr>
        <w:rPr>
          <w:rFonts w:hint="eastAsia" w:cs="宋体"/>
          <w:color w:val="auto"/>
          <w:sz w:val="24"/>
          <w:szCs w:val="24"/>
        </w:rPr>
      </w:pPr>
    </w:p>
    <w:p w14:paraId="4075FFC7">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供应商：（单位公章）</w:t>
      </w:r>
    </w:p>
    <w:p w14:paraId="37240DCB">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法定代表人（或单位负责人）或委托代理人：（签字或印章）</w:t>
      </w:r>
    </w:p>
    <w:p w14:paraId="1DD67E08">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日</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期：</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年   月    日</w:t>
      </w:r>
    </w:p>
    <w:p w14:paraId="409F2AC7">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注：1、请供应商按</w:t>
      </w:r>
      <w:r>
        <w:rPr>
          <w:rFonts w:hint="eastAsia" w:ascii="方正仿宋_GB2312" w:hAnsi="方正仿宋_GB2312" w:eastAsia="方正仿宋_GB2312" w:cs="方正仿宋_GB2312"/>
          <w:color w:val="auto"/>
          <w:sz w:val="24"/>
          <w:szCs w:val="24"/>
          <w:lang w:eastAsia="zh-CN"/>
        </w:rPr>
        <w:t>比选公告的项目</w:t>
      </w:r>
      <w:r>
        <w:rPr>
          <w:rFonts w:hint="eastAsia" w:ascii="方正仿宋_GB2312" w:hAnsi="方正仿宋_GB2312" w:eastAsia="方正仿宋_GB2312" w:cs="方正仿宋_GB2312"/>
          <w:color w:val="auto"/>
          <w:sz w:val="24"/>
          <w:szCs w:val="24"/>
        </w:rPr>
        <w:t>清单</w:t>
      </w:r>
      <w:r>
        <w:rPr>
          <w:rFonts w:hint="eastAsia" w:ascii="方正仿宋_GB2312" w:hAnsi="方正仿宋_GB2312" w:eastAsia="方正仿宋_GB2312" w:cs="方正仿宋_GB2312"/>
          <w:color w:val="auto"/>
          <w:sz w:val="24"/>
          <w:szCs w:val="24"/>
          <w:lang w:eastAsia="zh-CN"/>
        </w:rPr>
        <w:t>顺序</w:t>
      </w:r>
      <w:r>
        <w:rPr>
          <w:rFonts w:hint="eastAsia" w:ascii="方正仿宋_GB2312" w:hAnsi="方正仿宋_GB2312" w:eastAsia="方正仿宋_GB2312" w:cs="方正仿宋_GB2312"/>
          <w:color w:val="auto"/>
          <w:sz w:val="24"/>
          <w:szCs w:val="24"/>
        </w:rPr>
        <w:t>要求情况填写</w:t>
      </w:r>
    </w:p>
    <w:p w14:paraId="61AEC475">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2、本表所填价格均包括其它所有费用</w:t>
      </w:r>
    </w:p>
    <w:p w14:paraId="5C35C629">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3、最终总报价=合计金额</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rPr>
        <w:t>优惠金额</w:t>
      </w:r>
    </w:p>
    <w:p w14:paraId="7792A016">
      <w:pPr>
        <w:spacing w:line="500" w:lineRule="exact"/>
        <w:rPr>
          <w:rFonts w:hint="eastAsia" w:cs="楷体"/>
          <w:color w:val="auto"/>
          <w:spacing w:val="1"/>
          <w:kern w:val="0"/>
          <w:sz w:val="24"/>
          <w:szCs w:val="24"/>
        </w:rPr>
      </w:pPr>
    </w:p>
    <w:p w14:paraId="0378719A">
      <w:pPr>
        <w:widowControl/>
        <w:spacing w:line="460" w:lineRule="exact"/>
        <w:jc w:val="left"/>
        <w:textAlignment w:val="baseline"/>
        <w:rPr>
          <w:rFonts w:hint="eastAsia" w:ascii="方正仿宋_GB2312" w:hAnsi="方正仿宋_GB2312" w:eastAsia="方正仿宋_GB2312" w:cs="方正仿宋_GB2312"/>
          <w:bCs/>
          <w:color w:val="auto"/>
          <w:kern w:val="0"/>
          <w:sz w:val="32"/>
          <w:szCs w:val="32"/>
          <w:lang w:val="en-US" w:eastAsia="zh-CN"/>
        </w:rPr>
      </w:pPr>
      <w:r>
        <w:rPr>
          <w:rFonts w:hint="eastAsia" w:ascii="方正仿宋_GB2312" w:hAnsi="方正仿宋_GB2312" w:eastAsia="方正仿宋_GB2312" w:cs="方正仿宋_GB2312"/>
          <w:bCs/>
          <w:color w:val="auto"/>
          <w:kern w:val="0"/>
          <w:sz w:val="32"/>
          <w:szCs w:val="32"/>
          <w:lang w:val="en-US" w:eastAsia="zh-CN"/>
        </w:rPr>
        <w:t>4、法定代表人授权委托书（供应商根据自身情况在投标文件中提供（1）或（2））。</w:t>
      </w:r>
    </w:p>
    <w:p w14:paraId="2F4046D8">
      <w:pPr>
        <w:widowControl/>
        <w:spacing w:line="460" w:lineRule="exact"/>
        <w:jc w:val="center"/>
        <w:textAlignment w:val="baseline"/>
        <w:rPr>
          <w:bCs/>
          <w:color w:val="auto"/>
          <w:kern w:val="0"/>
          <w:sz w:val="24"/>
          <w:szCs w:val="24"/>
        </w:rPr>
      </w:pPr>
    </w:p>
    <w:p w14:paraId="2ED0C358">
      <w:pPr>
        <w:widowControl/>
        <w:spacing w:line="460" w:lineRule="exact"/>
        <w:jc w:val="center"/>
        <w:textAlignment w:val="baseline"/>
        <w:rPr>
          <w:rFonts w:hint="eastAsia" w:ascii="方正仿宋_GB2312" w:hAnsi="方正仿宋_GB2312" w:eastAsia="方正仿宋_GB2312" w:cs="方正仿宋_GB2312"/>
          <w:bCs/>
          <w:color w:val="auto"/>
          <w:kern w:val="0"/>
          <w:sz w:val="32"/>
          <w:szCs w:val="32"/>
          <w:lang w:val="en-US" w:eastAsia="zh-CN"/>
        </w:rPr>
      </w:pPr>
      <w:r>
        <w:rPr>
          <w:rFonts w:hint="eastAsia" w:ascii="方正仿宋_GB2312" w:hAnsi="方正仿宋_GB2312" w:eastAsia="方正仿宋_GB2312" w:cs="方正仿宋_GB2312"/>
          <w:bCs/>
          <w:color w:val="auto"/>
          <w:kern w:val="0"/>
          <w:sz w:val="32"/>
          <w:szCs w:val="32"/>
          <w:lang w:val="en-US" w:eastAsia="zh-CN"/>
        </w:rPr>
        <w:t>（1）法定代表人证明</w:t>
      </w:r>
    </w:p>
    <w:p w14:paraId="06E7E528">
      <w:pPr>
        <w:widowControl/>
        <w:spacing w:line="460" w:lineRule="exact"/>
        <w:jc w:val="center"/>
        <w:textAlignment w:val="baseline"/>
        <w:rPr>
          <w:bCs/>
          <w:color w:val="auto"/>
          <w:kern w:val="0"/>
          <w:sz w:val="24"/>
          <w:szCs w:val="24"/>
        </w:rPr>
      </w:pPr>
      <w:r>
        <w:rPr>
          <w:bCs/>
          <w:color w:val="auto"/>
          <w:kern w:val="0"/>
          <w:sz w:val="24"/>
          <w:szCs w:val="24"/>
        </w:rPr>
        <w:t>（仅在法定代表人</w:t>
      </w:r>
      <w:r>
        <w:rPr>
          <w:rFonts w:hint="eastAsia"/>
          <w:bCs/>
          <w:color w:val="auto"/>
          <w:kern w:val="0"/>
          <w:sz w:val="24"/>
          <w:szCs w:val="24"/>
          <w:lang w:eastAsia="zh-CN"/>
        </w:rPr>
        <w:t>直接参选</w:t>
      </w:r>
      <w:r>
        <w:rPr>
          <w:bCs/>
          <w:color w:val="auto"/>
          <w:kern w:val="0"/>
          <w:sz w:val="24"/>
          <w:szCs w:val="24"/>
        </w:rPr>
        <w:t>时须提供此证明）</w:t>
      </w:r>
    </w:p>
    <w:p w14:paraId="56A9EA49">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供应商名称：                                         </w:t>
      </w:r>
    </w:p>
    <w:p w14:paraId="06751960">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单位性质：                                                    </w:t>
      </w:r>
    </w:p>
    <w:p w14:paraId="5CB5AA71">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地</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址：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w:t>
      </w:r>
    </w:p>
    <w:p w14:paraId="754C05AF">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成立时间：  年  月  日 </w:t>
      </w:r>
    </w:p>
    <w:p w14:paraId="5EA981D3">
      <w:pPr>
        <w:spacing w:line="600" w:lineRule="exact"/>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 xml:space="preserve">经营期限：           </w:t>
      </w:r>
      <w:r>
        <w:rPr>
          <w:rFonts w:hint="eastAsia" w:ascii="方正仿宋_GB2312" w:hAnsi="方正仿宋_GB2312" w:eastAsia="方正仿宋_GB2312" w:cs="方正仿宋_GB2312"/>
          <w:color w:val="auto"/>
          <w:sz w:val="24"/>
          <w:szCs w:val="24"/>
          <w:lang w:val="en-US" w:eastAsia="zh-CN"/>
        </w:rPr>
        <w:t xml:space="preserve">                                </w:t>
      </w:r>
    </w:p>
    <w:p w14:paraId="372F54DF">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法定代表人姓名：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w:t>
      </w:r>
    </w:p>
    <w:p w14:paraId="731B0A57">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身份证号码：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w:t>
      </w:r>
    </w:p>
    <w:p w14:paraId="647C2383">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特此证明。</w:t>
      </w:r>
    </w:p>
    <w:p w14:paraId="23B79757">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供应商：（单位公章）</w:t>
      </w:r>
    </w:p>
    <w:p w14:paraId="0BE979E0">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年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月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日</w:t>
      </w:r>
    </w:p>
    <w:p w14:paraId="6FF6D300">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附法定代表人身份证复印件。</w:t>
      </w:r>
    </w:p>
    <w:tbl>
      <w:tblPr>
        <w:tblStyle w:val="7"/>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48613A27">
            <w:pPr>
              <w:widowControl/>
              <w:spacing w:before="739" w:line="250" w:lineRule="exact"/>
              <w:jc w:val="left"/>
              <w:rPr>
                <w:color w:val="auto"/>
                <w:kern w:val="0"/>
                <w:sz w:val="24"/>
                <w:szCs w:val="24"/>
              </w:rPr>
            </w:pPr>
          </w:p>
        </w:tc>
        <w:tc>
          <w:tcPr>
            <w:tcW w:w="4489" w:type="dxa"/>
            <w:noWrap w:val="0"/>
            <w:vAlign w:val="top"/>
          </w:tcPr>
          <w:p w14:paraId="5C0FBF7F">
            <w:pPr>
              <w:widowControl/>
              <w:spacing w:before="739" w:line="250" w:lineRule="exact"/>
              <w:jc w:val="left"/>
              <w:rPr>
                <w:color w:val="auto"/>
                <w:kern w:val="0"/>
                <w:sz w:val="24"/>
                <w:szCs w:val="24"/>
              </w:rPr>
            </w:pPr>
          </w:p>
        </w:tc>
      </w:tr>
    </w:tbl>
    <w:p w14:paraId="38F8CD66">
      <w:pPr>
        <w:widowControl/>
        <w:spacing w:line="310" w:lineRule="exact"/>
        <w:jc w:val="both"/>
        <w:rPr>
          <w:rFonts w:hint="eastAsia" w:cs="楷体"/>
          <w:color w:val="auto"/>
          <w:spacing w:val="1"/>
          <w:kern w:val="0"/>
          <w:sz w:val="32"/>
          <w:szCs w:val="32"/>
        </w:rPr>
      </w:pPr>
    </w:p>
    <w:p w14:paraId="68E51C84">
      <w:pPr>
        <w:widowControl/>
        <w:spacing w:line="460" w:lineRule="exact"/>
        <w:jc w:val="center"/>
        <w:textAlignment w:val="baseline"/>
        <w:rPr>
          <w:bCs/>
          <w:color w:val="auto"/>
          <w:kern w:val="0"/>
          <w:sz w:val="32"/>
          <w:szCs w:val="32"/>
        </w:rPr>
      </w:pPr>
    </w:p>
    <w:p w14:paraId="251C4970">
      <w:pPr>
        <w:widowControl/>
        <w:spacing w:line="460" w:lineRule="exact"/>
        <w:jc w:val="center"/>
        <w:textAlignment w:val="baseline"/>
        <w:rPr>
          <w:bCs/>
          <w:color w:val="auto"/>
          <w:kern w:val="0"/>
          <w:sz w:val="32"/>
          <w:szCs w:val="32"/>
        </w:rPr>
      </w:pPr>
    </w:p>
    <w:p w14:paraId="182395F5">
      <w:pPr>
        <w:widowControl/>
        <w:spacing w:line="460" w:lineRule="exact"/>
        <w:jc w:val="center"/>
        <w:textAlignment w:val="baseline"/>
        <w:rPr>
          <w:bCs/>
          <w:color w:val="auto"/>
          <w:kern w:val="0"/>
          <w:sz w:val="32"/>
          <w:szCs w:val="32"/>
        </w:rPr>
      </w:pPr>
    </w:p>
    <w:p w14:paraId="0E87EB5A">
      <w:pPr>
        <w:widowControl/>
        <w:spacing w:line="460" w:lineRule="exact"/>
        <w:jc w:val="center"/>
        <w:textAlignment w:val="baseline"/>
        <w:rPr>
          <w:rFonts w:hint="eastAsia" w:ascii="方正仿宋_GB2312" w:hAnsi="方正仿宋_GB2312" w:eastAsia="方正仿宋_GB2312" w:cs="方正仿宋_GB2312"/>
          <w:bCs/>
          <w:color w:val="auto"/>
          <w:kern w:val="0"/>
          <w:sz w:val="32"/>
          <w:szCs w:val="32"/>
          <w:lang w:val="en-US" w:eastAsia="zh-CN"/>
        </w:rPr>
      </w:pPr>
      <w:r>
        <w:rPr>
          <w:rFonts w:hint="eastAsia" w:ascii="方正仿宋_GB2312" w:hAnsi="方正仿宋_GB2312" w:eastAsia="方正仿宋_GB2312" w:cs="方正仿宋_GB2312"/>
          <w:bCs/>
          <w:color w:val="auto"/>
          <w:kern w:val="0"/>
          <w:sz w:val="32"/>
          <w:szCs w:val="32"/>
          <w:lang w:val="en-US" w:eastAsia="zh-CN"/>
        </w:rPr>
        <w:t>（2）法定代表人委托书</w:t>
      </w:r>
    </w:p>
    <w:p w14:paraId="4D136228">
      <w:pPr>
        <w:spacing w:line="60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（委托代理人参加投标时须提供此证明）</w:t>
      </w:r>
    </w:p>
    <w:p w14:paraId="619B6F9D">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致</w:t>
      </w:r>
      <w:r>
        <w:rPr>
          <w:rFonts w:hint="eastAsia" w:ascii="方正仿宋_GB2312" w:hAnsi="方正仿宋_GB2312" w:eastAsia="方正仿宋_GB2312" w:cs="方正仿宋_GB2312"/>
          <w:color w:val="auto"/>
          <w:sz w:val="24"/>
          <w:szCs w:val="24"/>
          <w:lang w:eastAsia="zh-CN"/>
        </w:rPr>
        <w:t>普定县中医医院</w:t>
      </w:r>
      <w:r>
        <w:rPr>
          <w:rFonts w:hint="eastAsia" w:ascii="方正仿宋_GB2312" w:hAnsi="方正仿宋_GB2312" w:eastAsia="方正仿宋_GB2312" w:cs="方正仿宋_GB2312"/>
          <w:color w:val="auto"/>
          <w:sz w:val="24"/>
          <w:szCs w:val="24"/>
        </w:rPr>
        <w:t>：</w:t>
      </w:r>
    </w:p>
    <w:p w14:paraId="41BC9977">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auto"/>
          <w:sz w:val="24"/>
          <w:szCs w:val="24"/>
          <w:lang w:eastAsia="zh-CN"/>
        </w:rPr>
        <w:t>采购</w:t>
      </w:r>
      <w:r>
        <w:rPr>
          <w:rFonts w:hint="eastAsia" w:ascii="方正仿宋_GB2312" w:hAnsi="方正仿宋_GB2312" w:eastAsia="方正仿宋_GB2312" w:cs="方正仿宋_GB2312"/>
          <w:color w:val="auto"/>
          <w:sz w:val="24"/>
          <w:szCs w:val="24"/>
        </w:rPr>
        <w:t>活动的合法代表，以我方名义全权处理该项目有关</w:t>
      </w:r>
      <w:r>
        <w:rPr>
          <w:rFonts w:hint="eastAsia" w:ascii="方正仿宋_GB2312" w:hAnsi="方正仿宋_GB2312" w:eastAsia="方正仿宋_GB2312" w:cs="方正仿宋_GB2312"/>
          <w:color w:val="auto"/>
          <w:sz w:val="24"/>
          <w:szCs w:val="24"/>
          <w:lang w:eastAsia="zh-CN"/>
        </w:rPr>
        <w:t>采购的</w:t>
      </w:r>
      <w:r>
        <w:rPr>
          <w:rFonts w:hint="eastAsia" w:ascii="方正仿宋_GB2312" w:hAnsi="方正仿宋_GB2312" w:eastAsia="方正仿宋_GB2312" w:cs="方正仿宋_GB2312"/>
          <w:color w:val="auto"/>
          <w:sz w:val="24"/>
          <w:szCs w:val="24"/>
        </w:rPr>
        <w:t>一切事宜。</w:t>
      </w:r>
    </w:p>
    <w:p w14:paraId="2228DEAD">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特此声明。</w:t>
      </w:r>
    </w:p>
    <w:p w14:paraId="09718C41">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附法定代表人身份证复印件                 附委托代理人身份证复印件</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918" w:type="dxa"/>
            <w:noWrap w:val="0"/>
            <w:vAlign w:val="top"/>
          </w:tcPr>
          <w:p w14:paraId="1E0D157A">
            <w:pPr>
              <w:widowControl/>
              <w:spacing w:line="500" w:lineRule="exact"/>
              <w:jc w:val="left"/>
              <w:rPr>
                <w:rFonts w:hint="eastAsia"/>
                <w:color w:val="auto"/>
                <w:kern w:val="0"/>
                <w:sz w:val="24"/>
                <w:szCs w:val="22"/>
              </w:rPr>
            </w:pPr>
          </w:p>
        </w:tc>
        <w:tc>
          <w:tcPr>
            <w:tcW w:w="4546" w:type="dxa"/>
            <w:noWrap w:val="0"/>
            <w:vAlign w:val="top"/>
          </w:tcPr>
          <w:p w14:paraId="7A86CE57">
            <w:pPr>
              <w:widowControl/>
              <w:spacing w:line="500" w:lineRule="exact"/>
              <w:jc w:val="left"/>
              <w:rPr>
                <w:rFonts w:hint="eastAsia"/>
                <w:color w:val="auto"/>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widowControl/>
              <w:spacing w:line="500" w:lineRule="exact"/>
              <w:jc w:val="left"/>
              <w:rPr>
                <w:rFonts w:hint="eastAsia"/>
                <w:color w:val="auto"/>
                <w:kern w:val="0"/>
                <w:sz w:val="24"/>
                <w:szCs w:val="22"/>
              </w:rPr>
            </w:pPr>
          </w:p>
        </w:tc>
        <w:tc>
          <w:tcPr>
            <w:tcW w:w="4546" w:type="dxa"/>
            <w:noWrap w:val="0"/>
            <w:vAlign w:val="top"/>
          </w:tcPr>
          <w:p w14:paraId="5C7A6F3D">
            <w:pPr>
              <w:widowControl/>
              <w:spacing w:line="500" w:lineRule="exact"/>
              <w:jc w:val="left"/>
              <w:rPr>
                <w:rFonts w:hint="eastAsia"/>
                <w:color w:val="auto"/>
                <w:kern w:val="0"/>
                <w:sz w:val="24"/>
                <w:szCs w:val="22"/>
              </w:rPr>
            </w:pPr>
          </w:p>
        </w:tc>
      </w:tr>
    </w:tbl>
    <w:p w14:paraId="1BB21AFF">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附全权代表情况：</w:t>
      </w:r>
    </w:p>
    <w:p w14:paraId="2A8B1990">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姓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名：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性 别：                   </w:t>
      </w:r>
    </w:p>
    <w:p w14:paraId="4A1E5DC3">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身份证号码：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w:t>
      </w:r>
    </w:p>
    <w:p w14:paraId="0BA588AE">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部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门：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职 务：                  </w:t>
      </w:r>
    </w:p>
    <w:p w14:paraId="3C2A39F2">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电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话：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传 真：                  </w:t>
      </w:r>
    </w:p>
    <w:p w14:paraId="4B52B24F">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通讯地址：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w:t>
      </w:r>
    </w:p>
    <w:p w14:paraId="2A83090D">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邮政编码：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w:t>
      </w:r>
    </w:p>
    <w:p w14:paraId="66D2E526">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CN"/>
        </w:rPr>
        <w:t>比选</w:t>
      </w:r>
      <w:r>
        <w:rPr>
          <w:rFonts w:hint="eastAsia" w:ascii="方正仿宋_GB2312" w:hAnsi="方正仿宋_GB2312" w:eastAsia="方正仿宋_GB2312" w:cs="方正仿宋_GB2312"/>
          <w:color w:val="auto"/>
          <w:sz w:val="24"/>
          <w:szCs w:val="24"/>
        </w:rPr>
        <w:t xml:space="preserve">单位（单位盖章）：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w:t>
      </w:r>
    </w:p>
    <w:p w14:paraId="294B06ED">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法定代表人（签字或印章）：                  </w:t>
      </w:r>
    </w:p>
    <w:p w14:paraId="290FC9FB">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年     月     日</w:t>
      </w:r>
    </w:p>
    <w:p w14:paraId="25CA662D">
      <w:pPr>
        <w:widowControl/>
        <w:spacing w:line="460" w:lineRule="exact"/>
        <w:jc w:val="left"/>
        <w:textAlignment w:val="baseline"/>
        <w:rPr>
          <w:rFonts w:hint="eastAsia" w:ascii="方正仿宋_GB2312" w:hAnsi="方正仿宋_GB2312" w:eastAsia="方正仿宋_GB2312" w:cs="方正仿宋_GB2312"/>
          <w:bCs/>
          <w:color w:val="auto"/>
          <w:kern w:val="0"/>
          <w:sz w:val="32"/>
          <w:szCs w:val="32"/>
          <w:lang w:val="en-US" w:eastAsia="zh-CN"/>
        </w:rPr>
      </w:pPr>
      <w:r>
        <w:rPr>
          <w:rFonts w:hint="eastAsia" w:ascii="方正仿宋_GB2312" w:hAnsi="方正仿宋_GB2312" w:eastAsia="方正仿宋_GB2312" w:cs="方正仿宋_GB2312"/>
          <w:bCs/>
          <w:color w:val="auto"/>
          <w:kern w:val="0"/>
          <w:sz w:val="32"/>
          <w:szCs w:val="32"/>
          <w:lang w:val="en-US" w:eastAsia="zh-CN"/>
        </w:rPr>
        <w:t>5、资格承诺函</w:t>
      </w:r>
    </w:p>
    <w:p w14:paraId="065F5B99">
      <w:pPr>
        <w:widowControl/>
        <w:spacing w:line="460" w:lineRule="exact"/>
        <w:jc w:val="center"/>
        <w:textAlignment w:val="baseline"/>
        <w:rPr>
          <w:rFonts w:hint="eastAsia" w:ascii="方正仿宋_GB2312" w:hAnsi="方正仿宋_GB2312" w:eastAsia="方正仿宋_GB2312" w:cs="方正仿宋_GB2312"/>
          <w:bCs/>
          <w:color w:val="auto"/>
          <w:kern w:val="0"/>
          <w:sz w:val="32"/>
          <w:szCs w:val="32"/>
          <w:lang w:val="en-US" w:eastAsia="zh-CN"/>
        </w:rPr>
      </w:pPr>
      <w:r>
        <w:rPr>
          <w:rFonts w:hint="eastAsia" w:ascii="方正仿宋_GB2312" w:hAnsi="方正仿宋_GB2312" w:eastAsia="方正仿宋_GB2312" w:cs="方正仿宋_GB2312"/>
          <w:bCs/>
          <w:color w:val="auto"/>
          <w:kern w:val="0"/>
          <w:sz w:val="32"/>
          <w:szCs w:val="32"/>
          <w:lang w:val="en-US" w:eastAsia="zh-CN"/>
        </w:rPr>
        <w:t>资格承诺函</w:t>
      </w:r>
    </w:p>
    <w:p w14:paraId="730DD4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致</w:t>
      </w:r>
      <w:r>
        <w:rPr>
          <w:rFonts w:hint="eastAsia" w:ascii="方正仿宋_GB2312" w:hAnsi="方正仿宋_GB2312" w:eastAsia="方正仿宋_GB2312" w:cs="方正仿宋_GB2312"/>
          <w:color w:val="auto"/>
          <w:sz w:val="24"/>
          <w:szCs w:val="24"/>
          <w:lang w:eastAsia="zh-CN"/>
        </w:rPr>
        <w:t>普定县中医医院</w:t>
      </w:r>
      <w:r>
        <w:rPr>
          <w:rFonts w:hint="eastAsia" w:ascii="方正仿宋_GB2312" w:hAnsi="方正仿宋_GB2312" w:eastAsia="方正仿宋_GB2312" w:cs="方正仿宋_GB2312"/>
          <w:color w:val="auto"/>
          <w:sz w:val="24"/>
          <w:szCs w:val="24"/>
        </w:rPr>
        <w:t>：</w:t>
      </w:r>
    </w:p>
    <w:p w14:paraId="4DEC77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auto"/>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auto"/>
          <w:sz w:val="24"/>
          <w:szCs w:val="24"/>
        </w:rPr>
        <w:cr/>
      </w:r>
      <w:r>
        <w:rPr>
          <w:rFonts w:hint="eastAsia" w:ascii="方正仿宋_GB2312" w:hAnsi="方正仿宋_GB2312" w:eastAsia="方正仿宋_GB2312" w:cs="方正仿宋_GB2312"/>
          <w:color w:val="auto"/>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（7）根据采购项目提出的特定条件</w:t>
      </w:r>
      <w:r>
        <w:rPr>
          <w:rFonts w:hint="eastAsia" w:ascii="方正仿宋_GB2312" w:hAnsi="方正仿宋_GB2312" w:eastAsia="方正仿宋_GB2312" w:cs="方正仿宋_GB2312"/>
          <w:color w:val="auto"/>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cr/>
      </w:r>
      <w:r>
        <w:rPr>
          <w:rFonts w:hint="eastAsia" w:ascii="方正仿宋_GB2312" w:hAnsi="方正仿宋_GB2312" w:eastAsia="方正仿宋_GB2312" w:cs="方正仿宋_GB2312"/>
          <w:color w:val="auto"/>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auto"/>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供应商名称：（单位公章）</w:t>
      </w:r>
    </w:p>
    <w:p w14:paraId="6B6476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法定代表人或授权代表（签字或印章）：</w:t>
      </w:r>
    </w:p>
    <w:p w14:paraId="6F6A5F1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日期：</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年</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月</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日</w:t>
      </w:r>
    </w:p>
    <w:p w14:paraId="15894180">
      <w:pPr>
        <w:spacing w:line="360" w:lineRule="auto"/>
        <w:rPr>
          <w:rFonts w:hint="eastAsia"/>
          <w:b/>
          <w:bCs/>
          <w:color w:val="auto"/>
          <w:sz w:val="28"/>
          <w:szCs w:val="28"/>
        </w:rPr>
      </w:pPr>
    </w:p>
    <w:p w14:paraId="0C14A52A">
      <w:pPr>
        <w:spacing w:line="360" w:lineRule="auto"/>
        <w:rPr>
          <w:rFonts w:hint="eastAsia"/>
          <w:b/>
          <w:bCs/>
          <w:color w:val="auto"/>
          <w:sz w:val="28"/>
          <w:szCs w:val="28"/>
        </w:rPr>
      </w:pPr>
    </w:p>
    <w:bookmarkEnd w:id="0"/>
    <w:bookmarkEnd w:id="1"/>
    <w:p w14:paraId="59A54CFE">
      <w:pPr>
        <w:widowControl/>
        <w:spacing w:line="460" w:lineRule="exact"/>
        <w:jc w:val="left"/>
        <w:textAlignment w:val="baseline"/>
        <w:rPr>
          <w:rFonts w:hint="eastAsia" w:ascii="方正仿宋_GB2312" w:hAnsi="方正仿宋_GB2312" w:eastAsia="方正仿宋_GB2312" w:cs="方正仿宋_GB2312"/>
          <w:bCs/>
          <w:color w:val="auto"/>
          <w:kern w:val="0"/>
          <w:sz w:val="32"/>
          <w:szCs w:val="32"/>
          <w:lang w:val="en-US" w:eastAsia="zh-CN"/>
        </w:rPr>
      </w:pPr>
      <w:r>
        <w:rPr>
          <w:rFonts w:hint="eastAsia" w:ascii="方正仿宋_GB2312" w:hAnsi="方正仿宋_GB2312" w:eastAsia="方正仿宋_GB2312" w:cs="方正仿宋_GB2312"/>
          <w:bCs/>
          <w:color w:val="auto"/>
          <w:kern w:val="0"/>
          <w:sz w:val="32"/>
          <w:szCs w:val="32"/>
          <w:lang w:val="en-US" w:eastAsia="zh-CN"/>
        </w:rPr>
        <w:t xml:space="preserve"> 6、投标响应及偏离表</w:t>
      </w:r>
    </w:p>
    <w:p w14:paraId="739056C2">
      <w:pPr>
        <w:widowControl/>
        <w:spacing w:line="460" w:lineRule="exact"/>
        <w:jc w:val="center"/>
        <w:textAlignment w:val="baseline"/>
        <w:rPr>
          <w:rFonts w:hint="eastAsia" w:ascii="方正仿宋_GB2312" w:hAnsi="方正仿宋_GB2312" w:eastAsia="方正仿宋_GB2312" w:cs="方正仿宋_GB2312"/>
          <w:bCs/>
          <w:color w:val="auto"/>
          <w:kern w:val="0"/>
          <w:sz w:val="32"/>
          <w:szCs w:val="32"/>
          <w:lang w:val="en-US" w:eastAsia="zh-CN"/>
        </w:rPr>
      </w:pPr>
      <w:r>
        <w:rPr>
          <w:rFonts w:hint="eastAsia" w:ascii="方正仿宋_GB2312" w:hAnsi="方正仿宋_GB2312" w:eastAsia="方正仿宋_GB2312" w:cs="方正仿宋_GB2312"/>
          <w:bCs/>
          <w:color w:val="auto"/>
          <w:kern w:val="0"/>
          <w:sz w:val="32"/>
          <w:szCs w:val="32"/>
          <w:lang w:val="en-US" w:eastAsia="zh-CN"/>
        </w:rPr>
        <w:t>技术参数偏离表</w:t>
      </w:r>
    </w:p>
    <w:tbl>
      <w:tblPr>
        <w:tblStyle w:val="7"/>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货物名称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招标文件技术参数要求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投标文件技术参数响应内容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spacing w:line="360" w:lineRule="auto"/>
              <w:jc w:val="center"/>
              <w:rPr>
                <w:color w:val="auto"/>
                <w:sz w:val="24"/>
                <w:szCs w:val="24"/>
              </w:rPr>
            </w:pPr>
          </w:p>
        </w:tc>
        <w:tc>
          <w:tcPr>
            <w:tcW w:w="1223" w:type="dxa"/>
            <w:noWrap w:val="0"/>
            <w:vAlign w:val="center"/>
          </w:tcPr>
          <w:p w14:paraId="7AD3CDE0">
            <w:pPr>
              <w:spacing w:line="360" w:lineRule="auto"/>
              <w:jc w:val="center"/>
              <w:rPr>
                <w:color w:val="auto"/>
                <w:sz w:val="24"/>
                <w:szCs w:val="24"/>
              </w:rPr>
            </w:pPr>
          </w:p>
        </w:tc>
        <w:tc>
          <w:tcPr>
            <w:tcW w:w="865" w:type="dxa"/>
            <w:noWrap w:val="0"/>
            <w:vAlign w:val="center"/>
          </w:tcPr>
          <w:p w14:paraId="0D6447D9">
            <w:pPr>
              <w:spacing w:line="360" w:lineRule="auto"/>
              <w:jc w:val="center"/>
              <w:rPr>
                <w:color w:val="auto"/>
                <w:sz w:val="24"/>
                <w:szCs w:val="24"/>
              </w:rPr>
            </w:pPr>
          </w:p>
        </w:tc>
        <w:tc>
          <w:tcPr>
            <w:tcW w:w="1835" w:type="dxa"/>
            <w:noWrap w:val="0"/>
            <w:vAlign w:val="center"/>
          </w:tcPr>
          <w:p w14:paraId="02E3F61D">
            <w:pPr>
              <w:spacing w:line="360" w:lineRule="auto"/>
              <w:jc w:val="center"/>
              <w:rPr>
                <w:color w:val="auto"/>
                <w:sz w:val="24"/>
                <w:szCs w:val="24"/>
              </w:rPr>
            </w:pPr>
          </w:p>
        </w:tc>
        <w:tc>
          <w:tcPr>
            <w:tcW w:w="2019" w:type="dxa"/>
            <w:noWrap w:val="0"/>
            <w:vAlign w:val="center"/>
          </w:tcPr>
          <w:p w14:paraId="7C4DDFEB">
            <w:pPr>
              <w:spacing w:line="360" w:lineRule="auto"/>
              <w:jc w:val="center"/>
              <w:rPr>
                <w:color w:val="auto"/>
                <w:sz w:val="24"/>
                <w:szCs w:val="24"/>
              </w:rPr>
            </w:pPr>
          </w:p>
        </w:tc>
        <w:tc>
          <w:tcPr>
            <w:tcW w:w="1569" w:type="dxa"/>
            <w:noWrap w:val="0"/>
            <w:vAlign w:val="center"/>
          </w:tcPr>
          <w:p w14:paraId="6213304D">
            <w:pPr>
              <w:spacing w:line="360" w:lineRule="auto"/>
              <w:jc w:val="center"/>
              <w:rPr>
                <w:color w:val="auto"/>
                <w:sz w:val="24"/>
                <w:szCs w:val="24"/>
              </w:rPr>
            </w:pPr>
          </w:p>
        </w:tc>
        <w:tc>
          <w:tcPr>
            <w:tcW w:w="890" w:type="dxa"/>
            <w:noWrap w:val="0"/>
            <w:vAlign w:val="center"/>
          </w:tcPr>
          <w:p w14:paraId="2046F3F5">
            <w:pPr>
              <w:spacing w:line="360" w:lineRule="auto"/>
              <w:jc w:val="center"/>
              <w:rPr>
                <w:color w:val="auto"/>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spacing w:line="360" w:lineRule="auto"/>
              <w:jc w:val="center"/>
              <w:rPr>
                <w:color w:val="auto"/>
                <w:sz w:val="24"/>
                <w:szCs w:val="24"/>
              </w:rPr>
            </w:pPr>
          </w:p>
        </w:tc>
        <w:tc>
          <w:tcPr>
            <w:tcW w:w="1223" w:type="dxa"/>
            <w:noWrap w:val="0"/>
            <w:vAlign w:val="center"/>
          </w:tcPr>
          <w:p w14:paraId="5490E091">
            <w:pPr>
              <w:spacing w:line="360" w:lineRule="auto"/>
              <w:jc w:val="center"/>
              <w:rPr>
                <w:color w:val="auto"/>
                <w:sz w:val="24"/>
                <w:szCs w:val="24"/>
              </w:rPr>
            </w:pPr>
          </w:p>
        </w:tc>
        <w:tc>
          <w:tcPr>
            <w:tcW w:w="865" w:type="dxa"/>
            <w:noWrap w:val="0"/>
            <w:vAlign w:val="center"/>
          </w:tcPr>
          <w:p w14:paraId="28A5B8DE">
            <w:pPr>
              <w:spacing w:line="360" w:lineRule="auto"/>
              <w:jc w:val="center"/>
              <w:rPr>
                <w:color w:val="auto"/>
                <w:sz w:val="24"/>
                <w:szCs w:val="24"/>
              </w:rPr>
            </w:pPr>
          </w:p>
        </w:tc>
        <w:tc>
          <w:tcPr>
            <w:tcW w:w="1835" w:type="dxa"/>
            <w:noWrap w:val="0"/>
            <w:vAlign w:val="center"/>
          </w:tcPr>
          <w:p w14:paraId="2E68BB9A">
            <w:pPr>
              <w:spacing w:line="360" w:lineRule="auto"/>
              <w:jc w:val="center"/>
              <w:rPr>
                <w:color w:val="auto"/>
                <w:sz w:val="24"/>
                <w:szCs w:val="24"/>
              </w:rPr>
            </w:pPr>
          </w:p>
        </w:tc>
        <w:tc>
          <w:tcPr>
            <w:tcW w:w="2019" w:type="dxa"/>
            <w:noWrap w:val="0"/>
            <w:vAlign w:val="center"/>
          </w:tcPr>
          <w:p w14:paraId="75FCA637">
            <w:pPr>
              <w:spacing w:line="360" w:lineRule="auto"/>
              <w:jc w:val="center"/>
              <w:rPr>
                <w:color w:val="auto"/>
                <w:sz w:val="24"/>
                <w:szCs w:val="24"/>
              </w:rPr>
            </w:pPr>
          </w:p>
        </w:tc>
        <w:tc>
          <w:tcPr>
            <w:tcW w:w="1569" w:type="dxa"/>
            <w:noWrap w:val="0"/>
            <w:vAlign w:val="center"/>
          </w:tcPr>
          <w:p w14:paraId="7AFB24C3">
            <w:pPr>
              <w:spacing w:line="360" w:lineRule="auto"/>
              <w:jc w:val="center"/>
              <w:rPr>
                <w:color w:val="auto"/>
                <w:sz w:val="24"/>
                <w:szCs w:val="24"/>
              </w:rPr>
            </w:pPr>
          </w:p>
        </w:tc>
        <w:tc>
          <w:tcPr>
            <w:tcW w:w="890" w:type="dxa"/>
            <w:noWrap w:val="0"/>
            <w:vAlign w:val="center"/>
          </w:tcPr>
          <w:p w14:paraId="4F9160F8">
            <w:pPr>
              <w:spacing w:line="360" w:lineRule="auto"/>
              <w:jc w:val="center"/>
              <w:rPr>
                <w:color w:val="auto"/>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BC05D1E">
            <w:pPr>
              <w:spacing w:line="360" w:lineRule="auto"/>
              <w:jc w:val="center"/>
              <w:rPr>
                <w:color w:val="auto"/>
                <w:sz w:val="24"/>
                <w:szCs w:val="24"/>
              </w:rPr>
            </w:pPr>
          </w:p>
        </w:tc>
        <w:tc>
          <w:tcPr>
            <w:tcW w:w="1223" w:type="dxa"/>
            <w:noWrap w:val="0"/>
            <w:vAlign w:val="center"/>
          </w:tcPr>
          <w:p w14:paraId="2F9CB6C8">
            <w:pPr>
              <w:spacing w:line="360" w:lineRule="auto"/>
              <w:jc w:val="center"/>
              <w:rPr>
                <w:color w:val="auto"/>
                <w:sz w:val="24"/>
                <w:szCs w:val="24"/>
              </w:rPr>
            </w:pPr>
          </w:p>
        </w:tc>
        <w:tc>
          <w:tcPr>
            <w:tcW w:w="865" w:type="dxa"/>
            <w:noWrap w:val="0"/>
            <w:vAlign w:val="center"/>
          </w:tcPr>
          <w:p w14:paraId="2438F749">
            <w:pPr>
              <w:spacing w:line="360" w:lineRule="auto"/>
              <w:jc w:val="center"/>
              <w:rPr>
                <w:color w:val="auto"/>
                <w:sz w:val="24"/>
                <w:szCs w:val="24"/>
              </w:rPr>
            </w:pPr>
          </w:p>
        </w:tc>
        <w:tc>
          <w:tcPr>
            <w:tcW w:w="1835" w:type="dxa"/>
            <w:noWrap w:val="0"/>
            <w:vAlign w:val="center"/>
          </w:tcPr>
          <w:p w14:paraId="738C55B7">
            <w:pPr>
              <w:spacing w:line="360" w:lineRule="auto"/>
              <w:jc w:val="center"/>
              <w:rPr>
                <w:color w:val="auto"/>
                <w:sz w:val="24"/>
                <w:szCs w:val="24"/>
              </w:rPr>
            </w:pPr>
          </w:p>
        </w:tc>
        <w:tc>
          <w:tcPr>
            <w:tcW w:w="2019" w:type="dxa"/>
            <w:noWrap w:val="0"/>
            <w:vAlign w:val="center"/>
          </w:tcPr>
          <w:p w14:paraId="09239F78">
            <w:pPr>
              <w:spacing w:line="360" w:lineRule="auto"/>
              <w:jc w:val="center"/>
              <w:rPr>
                <w:color w:val="auto"/>
                <w:sz w:val="24"/>
                <w:szCs w:val="24"/>
              </w:rPr>
            </w:pPr>
          </w:p>
        </w:tc>
        <w:tc>
          <w:tcPr>
            <w:tcW w:w="1569" w:type="dxa"/>
            <w:noWrap w:val="0"/>
            <w:vAlign w:val="center"/>
          </w:tcPr>
          <w:p w14:paraId="422DA273">
            <w:pPr>
              <w:spacing w:line="360" w:lineRule="auto"/>
              <w:jc w:val="center"/>
              <w:rPr>
                <w:color w:val="auto"/>
                <w:sz w:val="24"/>
                <w:szCs w:val="24"/>
              </w:rPr>
            </w:pPr>
          </w:p>
        </w:tc>
        <w:tc>
          <w:tcPr>
            <w:tcW w:w="890" w:type="dxa"/>
            <w:noWrap w:val="0"/>
            <w:vAlign w:val="center"/>
          </w:tcPr>
          <w:p w14:paraId="49B51F7B">
            <w:pPr>
              <w:spacing w:line="360" w:lineRule="auto"/>
              <w:jc w:val="center"/>
              <w:rPr>
                <w:color w:val="auto"/>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505DC8DD">
            <w:pPr>
              <w:spacing w:line="360" w:lineRule="auto"/>
              <w:jc w:val="center"/>
              <w:rPr>
                <w:color w:val="auto"/>
                <w:sz w:val="24"/>
                <w:szCs w:val="24"/>
              </w:rPr>
            </w:pPr>
          </w:p>
        </w:tc>
        <w:tc>
          <w:tcPr>
            <w:tcW w:w="1223" w:type="dxa"/>
            <w:noWrap w:val="0"/>
            <w:vAlign w:val="center"/>
          </w:tcPr>
          <w:p w14:paraId="110CC334">
            <w:pPr>
              <w:spacing w:line="360" w:lineRule="auto"/>
              <w:jc w:val="center"/>
              <w:rPr>
                <w:color w:val="auto"/>
                <w:sz w:val="24"/>
                <w:szCs w:val="24"/>
              </w:rPr>
            </w:pPr>
          </w:p>
        </w:tc>
        <w:tc>
          <w:tcPr>
            <w:tcW w:w="865" w:type="dxa"/>
            <w:noWrap w:val="0"/>
            <w:vAlign w:val="center"/>
          </w:tcPr>
          <w:p w14:paraId="583D1095">
            <w:pPr>
              <w:spacing w:line="360" w:lineRule="auto"/>
              <w:jc w:val="center"/>
              <w:rPr>
                <w:color w:val="auto"/>
                <w:sz w:val="24"/>
                <w:szCs w:val="24"/>
              </w:rPr>
            </w:pPr>
          </w:p>
        </w:tc>
        <w:tc>
          <w:tcPr>
            <w:tcW w:w="1835" w:type="dxa"/>
            <w:noWrap w:val="0"/>
            <w:vAlign w:val="center"/>
          </w:tcPr>
          <w:p w14:paraId="416635A6">
            <w:pPr>
              <w:spacing w:line="360" w:lineRule="auto"/>
              <w:jc w:val="center"/>
              <w:rPr>
                <w:color w:val="auto"/>
                <w:sz w:val="24"/>
                <w:szCs w:val="24"/>
              </w:rPr>
            </w:pPr>
          </w:p>
        </w:tc>
        <w:tc>
          <w:tcPr>
            <w:tcW w:w="2019" w:type="dxa"/>
            <w:noWrap w:val="0"/>
            <w:vAlign w:val="center"/>
          </w:tcPr>
          <w:p w14:paraId="70B96E90">
            <w:pPr>
              <w:spacing w:line="360" w:lineRule="auto"/>
              <w:jc w:val="center"/>
              <w:rPr>
                <w:color w:val="auto"/>
                <w:sz w:val="24"/>
                <w:szCs w:val="24"/>
              </w:rPr>
            </w:pPr>
          </w:p>
        </w:tc>
        <w:tc>
          <w:tcPr>
            <w:tcW w:w="1569" w:type="dxa"/>
            <w:noWrap w:val="0"/>
            <w:vAlign w:val="center"/>
          </w:tcPr>
          <w:p w14:paraId="5BCD654F">
            <w:pPr>
              <w:spacing w:line="360" w:lineRule="auto"/>
              <w:jc w:val="center"/>
              <w:rPr>
                <w:color w:val="auto"/>
                <w:sz w:val="24"/>
                <w:szCs w:val="24"/>
              </w:rPr>
            </w:pPr>
          </w:p>
        </w:tc>
        <w:tc>
          <w:tcPr>
            <w:tcW w:w="890" w:type="dxa"/>
            <w:noWrap w:val="0"/>
            <w:vAlign w:val="center"/>
          </w:tcPr>
          <w:p w14:paraId="57260F76">
            <w:pPr>
              <w:spacing w:line="360" w:lineRule="auto"/>
              <w:jc w:val="center"/>
              <w:rPr>
                <w:color w:val="auto"/>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1110E6F6">
            <w:pPr>
              <w:spacing w:line="360" w:lineRule="auto"/>
              <w:jc w:val="center"/>
              <w:rPr>
                <w:color w:val="auto"/>
                <w:sz w:val="24"/>
                <w:szCs w:val="24"/>
              </w:rPr>
            </w:pPr>
          </w:p>
        </w:tc>
        <w:tc>
          <w:tcPr>
            <w:tcW w:w="1223" w:type="dxa"/>
            <w:noWrap w:val="0"/>
            <w:vAlign w:val="center"/>
          </w:tcPr>
          <w:p w14:paraId="07E2F68B">
            <w:pPr>
              <w:spacing w:line="360" w:lineRule="auto"/>
              <w:jc w:val="center"/>
              <w:rPr>
                <w:color w:val="auto"/>
                <w:sz w:val="24"/>
                <w:szCs w:val="24"/>
              </w:rPr>
            </w:pPr>
          </w:p>
        </w:tc>
        <w:tc>
          <w:tcPr>
            <w:tcW w:w="865" w:type="dxa"/>
            <w:noWrap w:val="0"/>
            <w:vAlign w:val="center"/>
          </w:tcPr>
          <w:p w14:paraId="267A0528">
            <w:pPr>
              <w:spacing w:line="360" w:lineRule="auto"/>
              <w:jc w:val="center"/>
              <w:rPr>
                <w:color w:val="auto"/>
                <w:sz w:val="24"/>
                <w:szCs w:val="24"/>
              </w:rPr>
            </w:pPr>
          </w:p>
        </w:tc>
        <w:tc>
          <w:tcPr>
            <w:tcW w:w="1835" w:type="dxa"/>
            <w:noWrap w:val="0"/>
            <w:vAlign w:val="center"/>
          </w:tcPr>
          <w:p w14:paraId="4F6C6B1E">
            <w:pPr>
              <w:spacing w:line="360" w:lineRule="auto"/>
              <w:jc w:val="center"/>
              <w:rPr>
                <w:color w:val="auto"/>
                <w:sz w:val="24"/>
                <w:szCs w:val="24"/>
              </w:rPr>
            </w:pPr>
          </w:p>
        </w:tc>
        <w:tc>
          <w:tcPr>
            <w:tcW w:w="2019" w:type="dxa"/>
            <w:noWrap w:val="0"/>
            <w:vAlign w:val="center"/>
          </w:tcPr>
          <w:p w14:paraId="367F078A">
            <w:pPr>
              <w:spacing w:line="360" w:lineRule="auto"/>
              <w:jc w:val="center"/>
              <w:rPr>
                <w:color w:val="auto"/>
                <w:sz w:val="24"/>
                <w:szCs w:val="24"/>
              </w:rPr>
            </w:pPr>
          </w:p>
        </w:tc>
        <w:tc>
          <w:tcPr>
            <w:tcW w:w="1569" w:type="dxa"/>
            <w:noWrap w:val="0"/>
            <w:vAlign w:val="center"/>
          </w:tcPr>
          <w:p w14:paraId="13E0180B">
            <w:pPr>
              <w:spacing w:line="360" w:lineRule="auto"/>
              <w:jc w:val="center"/>
              <w:rPr>
                <w:color w:val="auto"/>
                <w:sz w:val="24"/>
                <w:szCs w:val="24"/>
              </w:rPr>
            </w:pPr>
          </w:p>
        </w:tc>
        <w:tc>
          <w:tcPr>
            <w:tcW w:w="890" w:type="dxa"/>
            <w:noWrap w:val="0"/>
            <w:vAlign w:val="center"/>
          </w:tcPr>
          <w:p w14:paraId="6EB83923">
            <w:pPr>
              <w:spacing w:line="360" w:lineRule="auto"/>
              <w:jc w:val="center"/>
              <w:rPr>
                <w:color w:val="auto"/>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6DAEE87">
            <w:pPr>
              <w:spacing w:line="360" w:lineRule="auto"/>
              <w:jc w:val="center"/>
              <w:rPr>
                <w:color w:val="auto"/>
                <w:sz w:val="24"/>
                <w:szCs w:val="24"/>
              </w:rPr>
            </w:pPr>
          </w:p>
        </w:tc>
        <w:tc>
          <w:tcPr>
            <w:tcW w:w="1223" w:type="dxa"/>
            <w:noWrap w:val="0"/>
            <w:vAlign w:val="center"/>
          </w:tcPr>
          <w:p w14:paraId="154E999B">
            <w:pPr>
              <w:spacing w:line="360" w:lineRule="auto"/>
              <w:jc w:val="center"/>
              <w:rPr>
                <w:color w:val="auto"/>
                <w:sz w:val="24"/>
                <w:szCs w:val="24"/>
              </w:rPr>
            </w:pPr>
          </w:p>
        </w:tc>
        <w:tc>
          <w:tcPr>
            <w:tcW w:w="865" w:type="dxa"/>
            <w:noWrap w:val="0"/>
            <w:vAlign w:val="center"/>
          </w:tcPr>
          <w:p w14:paraId="69139296">
            <w:pPr>
              <w:spacing w:line="360" w:lineRule="auto"/>
              <w:jc w:val="center"/>
              <w:rPr>
                <w:color w:val="auto"/>
                <w:sz w:val="24"/>
                <w:szCs w:val="24"/>
              </w:rPr>
            </w:pPr>
          </w:p>
        </w:tc>
        <w:tc>
          <w:tcPr>
            <w:tcW w:w="1835" w:type="dxa"/>
            <w:noWrap w:val="0"/>
            <w:vAlign w:val="center"/>
          </w:tcPr>
          <w:p w14:paraId="064D11B1">
            <w:pPr>
              <w:spacing w:line="360" w:lineRule="auto"/>
              <w:jc w:val="center"/>
              <w:rPr>
                <w:color w:val="auto"/>
                <w:sz w:val="24"/>
                <w:szCs w:val="24"/>
              </w:rPr>
            </w:pPr>
          </w:p>
        </w:tc>
        <w:tc>
          <w:tcPr>
            <w:tcW w:w="2019" w:type="dxa"/>
            <w:noWrap w:val="0"/>
            <w:vAlign w:val="center"/>
          </w:tcPr>
          <w:p w14:paraId="2D841A62">
            <w:pPr>
              <w:spacing w:line="360" w:lineRule="auto"/>
              <w:jc w:val="center"/>
              <w:rPr>
                <w:color w:val="auto"/>
                <w:sz w:val="24"/>
                <w:szCs w:val="24"/>
              </w:rPr>
            </w:pPr>
          </w:p>
        </w:tc>
        <w:tc>
          <w:tcPr>
            <w:tcW w:w="1569" w:type="dxa"/>
            <w:noWrap w:val="0"/>
            <w:vAlign w:val="center"/>
          </w:tcPr>
          <w:p w14:paraId="3808AE91">
            <w:pPr>
              <w:spacing w:line="360" w:lineRule="auto"/>
              <w:jc w:val="center"/>
              <w:rPr>
                <w:color w:val="auto"/>
                <w:sz w:val="24"/>
                <w:szCs w:val="24"/>
              </w:rPr>
            </w:pPr>
          </w:p>
        </w:tc>
        <w:tc>
          <w:tcPr>
            <w:tcW w:w="890" w:type="dxa"/>
            <w:noWrap w:val="0"/>
            <w:vAlign w:val="center"/>
          </w:tcPr>
          <w:p w14:paraId="723AD2C3">
            <w:pPr>
              <w:spacing w:line="360" w:lineRule="auto"/>
              <w:jc w:val="center"/>
              <w:rPr>
                <w:color w:val="auto"/>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28A49E0A">
            <w:pPr>
              <w:spacing w:line="360" w:lineRule="auto"/>
              <w:jc w:val="center"/>
              <w:rPr>
                <w:color w:val="auto"/>
                <w:sz w:val="24"/>
                <w:szCs w:val="24"/>
              </w:rPr>
            </w:pPr>
          </w:p>
        </w:tc>
        <w:tc>
          <w:tcPr>
            <w:tcW w:w="1223" w:type="dxa"/>
            <w:noWrap w:val="0"/>
            <w:vAlign w:val="center"/>
          </w:tcPr>
          <w:p w14:paraId="1475B3E4">
            <w:pPr>
              <w:spacing w:line="360" w:lineRule="auto"/>
              <w:jc w:val="center"/>
              <w:rPr>
                <w:color w:val="auto"/>
                <w:sz w:val="24"/>
                <w:szCs w:val="24"/>
              </w:rPr>
            </w:pPr>
          </w:p>
        </w:tc>
        <w:tc>
          <w:tcPr>
            <w:tcW w:w="865" w:type="dxa"/>
            <w:noWrap w:val="0"/>
            <w:vAlign w:val="center"/>
          </w:tcPr>
          <w:p w14:paraId="21AEC48E">
            <w:pPr>
              <w:spacing w:line="360" w:lineRule="auto"/>
              <w:jc w:val="center"/>
              <w:rPr>
                <w:color w:val="auto"/>
                <w:sz w:val="24"/>
                <w:szCs w:val="24"/>
              </w:rPr>
            </w:pPr>
          </w:p>
        </w:tc>
        <w:tc>
          <w:tcPr>
            <w:tcW w:w="1835" w:type="dxa"/>
            <w:noWrap w:val="0"/>
            <w:vAlign w:val="center"/>
          </w:tcPr>
          <w:p w14:paraId="31910EBD">
            <w:pPr>
              <w:spacing w:line="360" w:lineRule="auto"/>
              <w:jc w:val="center"/>
              <w:rPr>
                <w:color w:val="auto"/>
                <w:sz w:val="24"/>
                <w:szCs w:val="24"/>
              </w:rPr>
            </w:pPr>
          </w:p>
        </w:tc>
        <w:tc>
          <w:tcPr>
            <w:tcW w:w="2019" w:type="dxa"/>
            <w:noWrap w:val="0"/>
            <w:vAlign w:val="center"/>
          </w:tcPr>
          <w:p w14:paraId="49DF0974">
            <w:pPr>
              <w:spacing w:line="360" w:lineRule="auto"/>
              <w:jc w:val="center"/>
              <w:rPr>
                <w:color w:val="auto"/>
                <w:sz w:val="24"/>
                <w:szCs w:val="24"/>
              </w:rPr>
            </w:pPr>
          </w:p>
        </w:tc>
        <w:tc>
          <w:tcPr>
            <w:tcW w:w="1569" w:type="dxa"/>
            <w:noWrap w:val="0"/>
            <w:vAlign w:val="center"/>
          </w:tcPr>
          <w:p w14:paraId="1B9ECA3D">
            <w:pPr>
              <w:spacing w:line="360" w:lineRule="auto"/>
              <w:jc w:val="center"/>
              <w:rPr>
                <w:color w:val="auto"/>
                <w:sz w:val="24"/>
                <w:szCs w:val="24"/>
              </w:rPr>
            </w:pPr>
          </w:p>
        </w:tc>
        <w:tc>
          <w:tcPr>
            <w:tcW w:w="890" w:type="dxa"/>
            <w:noWrap w:val="0"/>
            <w:vAlign w:val="center"/>
          </w:tcPr>
          <w:p w14:paraId="390E23E1">
            <w:pPr>
              <w:spacing w:line="360" w:lineRule="auto"/>
              <w:jc w:val="center"/>
              <w:rPr>
                <w:color w:val="auto"/>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EF93B9A">
            <w:pPr>
              <w:spacing w:line="360" w:lineRule="auto"/>
              <w:jc w:val="center"/>
              <w:rPr>
                <w:color w:val="auto"/>
                <w:sz w:val="24"/>
                <w:szCs w:val="24"/>
              </w:rPr>
            </w:pPr>
          </w:p>
        </w:tc>
        <w:tc>
          <w:tcPr>
            <w:tcW w:w="1223" w:type="dxa"/>
            <w:noWrap w:val="0"/>
            <w:vAlign w:val="center"/>
          </w:tcPr>
          <w:p w14:paraId="2800D55C">
            <w:pPr>
              <w:spacing w:line="360" w:lineRule="auto"/>
              <w:jc w:val="center"/>
              <w:rPr>
                <w:color w:val="auto"/>
                <w:sz w:val="24"/>
                <w:szCs w:val="24"/>
              </w:rPr>
            </w:pPr>
          </w:p>
        </w:tc>
        <w:tc>
          <w:tcPr>
            <w:tcW w:w="865" w:type="dxa"/>
            <w:noWrap w:val="0"/>
            <w:vAlign w:val="center"/>
          </w:tcPr>
          <w:p w14:paraId="39FA2235">
            <w:pPr>
              <w:spacing w:line="360" w:lineRule="auto"/>
              <w:jc w:val="center"/>
              <w:rPr>
                <w:color w:val="auto"/>
                <w:sz w:val="24"/>
                <w:szCs w:val="24"/>
              </w:rPr>
            </w:pPr>
          </w:p>
        </w:tc>
        <w:tc>
          <w:tcPr>
            <w:tcW w:w="1835" w:type="dxa"/>
            <w:noWrap w:val="0"/>
            <w:vAlign w:val="center"/>
          </w:tcPr>
          <w:p w14:paraId="00AF08E4">
            <w:pPr>
              <w:spacing w:line="360" w:lineRule="auto"/>
              <w:jc w:val="center"/>
              <w:rPr>
                <w:color w:val="auto"/>
                <w:sz w:val="24"/>
                <w:szCs w:val="24"/>
              </w:rPr>
            </w:pPr>
          </w:p>
        </w:tc>
        <w:tc>
          <w:tcPr>
            <w:tcW w:w="2019" w:type="dxa"/>
            <w:noWrap w:val="0"/>
            <w:vAlign w:val="center"/>
          </w:tcPr>
          <w:p w14:paraId="2BC18172">
            <w:pPr>
              <w:spacing w:line="360" w:lineRule="auto"/>
              <w:jc w:val="center"/>
              <w:rPr>
                <w:color w:val="auto"/>
                <w:sz w:val="24"/>
                <w:szCs w:val="24"/>
              </w:rPr>
            </w:pPr>
          </w:p>
        </w:tc>
        <w:tc>
          <w:tcPr>
            <w:tcW w:w="1569" w:type="dxa"/>
            <w:noWrap w:val="0"/>
            <w:vAlign w:val="center"/>
          </w:tcPr>
          <w:p w14:paraId="09188FEE">
            <w:pPr>
              <w:spacing w:line="360" w:lineRule="auto"/>
              <w:jc w:val="center"/>
              <w:rPr>
                <w:color w:val="auto"/>
                <w:sz w:val="24"/>
                <w:szCs w:val="24"/>
              </w:rPr>
            </w:pPr>
          </w:p>
        </w:tc>
        <w:tc>
          <w:tcPr>
            <w:tcW w:w="890" w:type="dxa"/>
            <w:noWrap w:val="0"/>
            <w:vAlign w:val="center"/>
          </w:tcPr>
          <w:p w14:paraId="7864C154">
            <w:pPr>
              <w:spacing w:line="360" w:lineRule="auto"/>
              <w:jc w:val="center"/>
              <w:rPr>
                <w:color w:val="auto"/>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0EA6B2F2">
            <w:pPr>
              <w:spacing w:line="360" w:lineRule="auto"/>
              <w:jc w:val="center"/>
              <w:rPr>
                <w:color w:val="auto"/>
                <w:sz w:val="24"/>
                <w:szCs w:val="24"/>
              </w:rPr>
            </w:pPr>
            <w:r>
              <w:rPr>
                <w:rFonts w:hint="eastAsia" w:ascii="方正仿宋_GB2312" w:hAnsi="方正仿宋_GB2312" w:eastAsia="方正仿宋_GB2312" w:cs="方正仿宋_GB2312"/>
                <w:color w:val="auto"/>
                <w:sz w:val="24"/>
                <w:szCs w:val="24"/>
              </w:rPr>
              <w:t>此表投标人可自行添加</w:t>
            </w:r>
          </w:p>
        </w:tc>
      </w:tr>
    </w:tbl>
    <w:p w14:paraId="7255AB0F">
      <w:pPr>
        <w:spacing w:line="360" w:lineRule="auto"/>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注：</w:t>
      </w:r>
      <w:r>
        <w:rPr>
          <w:rFonts w:hint="eastAsia" w:ascii="方正仿宋_GB2312" w:hAnsi="方正仿宋_GB2312" w:eastAsia="方正仿宋_GB2312" w:cs="方正仿宋_GB2312"/>
          <w:color w:val="auto"/>
          <w:sz w:val="24"/>
          <w:szCs w:val="24"/>
          <w:lang w:eastAsia="zh-CN"/>
        </w:rPr>
        <w:t>参选</w:t>
      </w:r>
      <w:r>
        <w:rPr>
          <w:rFonts w:hint="eastAsia" w:ascii="方正仿宋_GB2312" w:hAnsi="方正仿宋_GB2312" w:eastAsia="方正仿宋_GB2312" w:cs="方正仿宋_GB2312"/>
          <w:color w:val="auto"/>
          <w:sz w:val="24"/>
          <w:szCs w:val="24"/>
        </w:rPr>
        <w:t>人递交的</w:t>
      </w:r>
      <w:r>
        <w:rPr>
          <w:rFonts w:hint="eastAsia" w:ascii="方正仿宋_GB2312" w:hAnsi="方正仿宋_GB2312" w:eastAsia="方正仿宋_GB2312" w:cs="方正仿宋_GB2312"/>
          <w:color w:val="auto"/>
          <w:sz w:val="24"/>
          <w:szCs w:val="24"/>
          <w:lang w:eastAsia="zh-CN"/>
        </w:rPr>
        <w:t>产品</w:t>
      </w:r>
      <w:r>
        <w:rPr>
          <w:rFonts w:hint="eastAsia" w:ascii="方正仿宋_GB2312" w:hAnsi="方正仿宋_GB2312" w:eastAsia="方正仿宋_GB2312" w:cs="方正仿宋_GB2312"/>
          <w:color w:val="auto"/>
          <w:sz w:val="24"/>
          <w:szCs w:val="24"/>
        </w:rPr>
        <w:t>技术</w:t>
      </w:r>
      <w:r>
        <w:rPr>
          <w:rFonts w:hint="eastAsia" w:ascii="方正仿宋_GB2312" w:hAnsi="方正仿宋_GB2312" w:eastAsia="方正仿宋_GB2312" w:cs="方正仿宋_GB2312"/>
          <w:color w:val="auto"/>
          <w:sz w:val="24"/>
          <w:szCs w:val="24"/>
          <w:lang w:eastAsia="zh-CN"/>
        </w:rPr>
        <w:t>参数及要求</w:t>
      </w:r>
      <w:r>
        <w:rPr>
          <w:rFonts w:hint="eastAsia" w:ascii="方正仿宋_GB2312" w:hAnsi="方正仿宋_GB2312" w:eastAsia="方正仿宋_GB2312" w:cs="方正仿宋_GB2312"/>
          <w:color w:val="auto"/>
          <w:sz w:val="24"/>
          <w:szCs w:val="24"/>
        </w:rPr>
        <w:t>与</w:t>
      </w:r>
      <w:r>
        <w:rPr>
          <w:rFonts w:hint="eastAsia" w:ascii="方正仿宋_GB2312" w:hAnsi="方正仿宋_GB2312" w:eastAsia="方正仿宋_GB2312" w:cs="方正仿宋_GB2312"/>
          <w:color w:val="auto"/>
          <w:sz w:val="24"/>
          <w:szCs w:val="24"/>
          <w:lang w:eastAsia="zh-CN"/>
        </w:rPr>
        <w:t>公告</w:t>
      </w:r>
      <w:r>
        <w:rPr>
          <w:rFonts w:hint="eastAsia" w:ascii="方正仿宋_GB2312" w:hAnsi="方正仿宋_GB2312" w:eastAsia="方正仿宋_GB2312" w:cs="方正仿宋_GB2312"/>
          <w:color w:val="auto"/>
          <w:sz w:val="24"/>
          <w:szCs w:val="24"/>
        </w:rPr>
        <w:t>的</w:t>
      </w:r>
      <w:r>
        <w:rPr>
          <w:rFonts w:hint="eastAsia" w:ascii="方正仿宋_GB2312" w:hAnsi="方正仿宋_GB2312" w:eastAsia="方正仿宋_GB2312" w:cs="方正仿宋_GB2312"/>
          <w:color w:val="auto"/>
          <w:sz w:val="24"/>
          <w:szCs w:val="24"/>
          <w:lang w:eastAsia="zh-CN"/>
        </w:rPr>
        <w:t>技术参数与要求</w:t>
      </w:r>
      <w:r>
        <w:rPr>
          <w:rFonts w:hint="eastAsia" w:ascii="方正仿宋_GB2312" w:hAnsi="方正仿宋_GB2312" w:eastAsia="方正仿宋_GB2312" w:cs="方正仿宋_GB2312"/>
          <w:color w:val="auto"/>
          <w:sz w:val="24"/>
          <w:szCs w:val="24"/>
        </w:rPr>
        <w:t>有不同时，应逐条列在技术偏离表中，否则将认为</w:t>
      </w:r>
      <w:r>
        <w:rPr>
          <w:rFonts w:hint="eastAsia" w:ascii="方正仿宋_GB2312" w:hAnsi="方正仿宋_GB2312" w:eastAsia="方正仿宋_GB2312" w:cs="方正仿宋_GB2312"/>
          <w:color w:val="auto"/>
          <w:sz w:val="24"/>
          <w:szCs w:val="24"/>
          <w:lang w:eastAsia="zh-CN"/>
        </w:rPr>
        <w:t>符合公告</w:t>
      </w:r>
      <w:r>
        <w:rPr>
          <w:rFonts w:hint="eastAsia" w:ascii="方正仿宋_GB2312" w:hAnsi="方正仿宋_GB2312" w:eastAsia="方正仿宋_GB2312" w:cs="方正仿宋_GB2312"/>
          <w:color w:val="auto"/>
          <w:sz w:val="24"/>
          <w:szCs w:val="24"/>
        </w:rPr>
        <w:t>的</w:t>
      </w:r>
      <w:r>
        <w:rPr>
          <w:rFonts w:hint="eastAsia" w:ascii="方正仿宋_GB2312" w:hAnsi="方正仿宋_GB2312" w:eastAsia="方正仿宋_GB2312" w:cs="方正仿宋_GB2312"/>
          <w:color w:val="auto"/>
          <w:sz w:val="24"/>
          <w:szCs w:val="24"/>
          <w:lang w:eastAsia="zh-CN"/>
        </w:rPr>
        <w:t>技术参数</w:t>
      </w:r>
      <w:r>
        <w:rPr>
          <w:rFonts w:hint="eastAsia" w:ascii="方正仿宋_GB2312" w:hAnsi="方正仿宋_GB2312" w:eastAsia="方正仿宋_GB2312" w:cs="方正仿宋_GB2312"/>
          <w:color w:val="auto"/>
          <w:sz w:val="24"/>
          <w:szCs w:val="24"/>
        </w:rPr>
        <w:t>要求。</w:t>
      </w:r>
    </w:p>
    <w:p w14:paraId="685C3280">
      <w:pPr>
        <w:spacing w:line="360" w:lineRule="auto"/>
        <w:jc w:val="left"/>
        <w:rPr>
          <w:rFonts w:hint="eastAsia" w:ascii="方正仿宋_GB2312" w:hAnsi="方正仿宋_GB2312" w:eastAsia="方正仿宋_GB2312" w:cs="方正仿宋_GB2312"/>
          <w:color w:val="auto"/>
          <w:sz w:val="24"/>
          <w:szCs w:val="24"/>
        </w:rPr>
      </w:pPr>
    </w:p>
    <w:p w14:paraId="7DBB151F">
      <w:pPr>
        <w:spacing w:line="360" w:lineRule="auto"/>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CN"/>
        </w:rPr>
        <w:t>参选</w:t>
      </w:r>
      <w:r>
        <w:rPr>
          <w:rFonts w:hint="eastAsia" w:ascii="方正仿宋_GB2312" w:hAnsi="方正仿宋_GB2312" w:eastAsia="方正仿宋_GB2312" w:cs="方正仿宋_GB2312"/>
          <w:color w:val="auto"/>
          <w:sz w:val="24"/>
          <w:szCs w:val="24"/>
        </w:rPr>
        <w:t xml:space="preserve">人名称（单位盖章）: </w:t>
      </w:r>
    </w:p>
    <w:p w14:paraId="0A36BF86">
      <w:pPr>
        <w:spacing w:line="360" w:lineRule="auto"/>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CN"/>
        </w:rPr>
        <w:t>参选</w:t>
      </w:r>
      <w:r>
        <w:rPr>
          <w:rFonts w:hint="eastAsia" w:ascii="方正仿宋_GB2312" w:hAnsi="方正仿宋_GB2312" w:eastAsia="方正仿宋_GB2312" w:cs="方正仿宋_GB2312"/>
          <w:color w:val="auto"/>
          <w:sz w:val="24"/>
          <w:szCs w:val="24"/>
        </w:rPr>
        <w:t>人法人代表或授权代表（签字或印章）：</w:t>
      </w:r>
    </w:p>
    <w:p w14:paraId="3D31D943">
      <w:pPr>
        <w:spacing w:line="360" w:lineRule="auto"/>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日期：</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年</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月</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日</w:t>
      </w:r>
    </w:p>
    <w:p w14:paraId="3CBEF337">
      <w:pPr>
        <w:spacing w:line="500" w:lineRule="exact"/>
        <w:ind w:right="823" w:rightChars="392"/>
        <w:rPr>
          <w:color w:val="auto"/>
          <w:sz w:val="24"/>
          <w:szCs w:val="24"/>
        </w:rPr>
      </w:pPr>
    </w:p>
    <w:p w14:paraId="7C68965E">
      <w:pPr>
        <w:rPr>
          <w:rFonts w:hint="eastAsia" w:cs="楷体"/>
          <w:color w:val="auto"/>
          <w:spacing w:val="-8"/>
          <w:kern w:val="0"/>
          <w:sz w:val="24"/>
          <w:szCs w:val="24"/>
        </w:rPr>
      </w:pPr>
    </w:p>
    <w:p w14:paraId="1AC9AEA5">
      <w:pPr>
        <w:rPr>
          <w:rFonts w:hint="eastAsia" w:cs="楷体"/>
          <w:color w:val="auto"/>
          <w:spacing w:val="-8"/>
          <w:kern w:val="0"/>
          <w:sz w:val="24"/>
          <w:szCs w:val="24"/>
        </w:rPr>
      </w:pPr>
    </w:p>
    <w:p w14:paraId="17479437">
      <w:pPr>
        <w:rPr>
          <w:rFonts w:hint="eastAsia" w:cs="楷体"/>
          <w:color w:val="auto"/>
          <w:spacing w:val="-8"/>
          <w:kern w:val="0"/>
          <w:sz w:val="24"/>
          <w:szCs w:val="24"/>
        </w:rPr>
      </w:pPr>
    </w:p>
    <w:p w14:paraId="01E10D81">
      <w:pPr>
        <w:rPr>
          <w:rFonts w:hint="eastAsia" w:cs="楷体"/>
          <w:color w:val="auto"/>
          <w:spacing w:val="-8"/>
          <w:kern w:val="0"/>
          <w:sz w:val="24"/>
          <w:szCs w:val="24"/>
        </w:rPr>
      </w:pPr>
    </w:p>
    <w:p w14:paraId="2BFF6C44">
      <w:pPr>
        <w:rPr>
          <w:rFonts w:hint="eastAsia" w:cs="楷体"/>
          <w:color w:val="auto"/>
          <w:spacing w:val="-8"/>
          <w:kern w:val="0"/>
          <w:sz w:val="24"/>
          <w:szCs w:val="24"/>
        </w:rPr>
      </w:pPr>
    </w:p>
    <w:p w14:paraId="634E9172">
      <w:pPr>
        <w:rPr>
          <w:rFonts w:hint="eastAsia" w:cs="楷体"/>
          <w:color w:val="auto"/>
          <w:spacing w:val="-8"/>
          <w:kern w:val="0"/>
          <w:sz w:val="24"/>
          <w:szCs w:val="24"/>
        </w:rPr>
      </w:pPr>
    </w:p>
    <w:p w14:paraId="5CB55AB6">
      <w:pPr>
        <w:spacing w:line="360" w:lineRule="auto"/>
        <w:ind w:left="320" w:hanging="320" w:hangingChars="100"/>
        <w:jc w:val="center"/>
        <w:outlineLvl w:val="2"/>
        <w:rPr>
          <w:rFonts w:hint="eastAsia" w:cs="宋体"/>
          <w:bCs/>
          <w:color w:val="auto"/>
          <w:sz w:val="32"/>
          <w:szCs w:val="32"/>
        </w:rPr>
      </w:pPr>
    </w:p>
    <w:p w14:paraId="486EACFA">
      <w:pPr>
        <w:spacing w:line="360" w:lineRule="auto"/>
        <w:ind w:left="320" w:hanging="320" w:hangingChars="100"/>
        <w:jc w:val="center"/>
        <w:outlineLvl w:val="2"/>
        <w:rPr>
          <w:rFonts w:hint="eastAsia" w:cs="宋体"/>
          <w:bCs/>
          <w:color w:val="auto"/>
          <w:sz w:val="32"/>
          <w:szCs w:val="32"/>
        </w:rPr>
      </w:pPr>
    </w:p>
    <w:p w14:paraId="498E87FA">
      <w:pPr>
        <w:spacing w:line="360" w:lineRule="auto"/>
        <w:ind w:left="320" w:hanging="320" w:hangingChars="100"/>
        <w:jc w:val="center"/>
        <w:outlineLvl w:val="2"/>
        <w:rPr>
          <w:rFonts w:hint="eastAsia" w:cs="宋体"/>
          <w:bCs/>
          <w:color w:val="auto"/>
          <w:sz w:val="32"/>
          <w:szCs w:val="32"/>
        </w:rPr>
      </w:pPr>
    </w:p>
    <w:p w14:paraId="4A237DCB">
      <w:pPr>
        <w:widowControl/>
        <w:spacing w:line="460" w:lineRule="exact"/>
        <w:jc w:val="left"/>
        <w:textAlignment w:val="baseline"/>
        <w:rPr>
          <w:rFonts w:hint="eastAsia" w:ascii="方正仿宋_GB2312" w:hAnsi="方正仿宋_GB2312" w:eastAsia="方正仿宋_GB2312" w:cs="方正仿宋_GB2312"/>
          <w:bCs/>
          <w:color w:val="auto"/>
          <w:kern w:val="0"/>
          <w:sz w:val="32"/>
          <w:szCs w:val="32"/>
          <w:lang w:val="en-US" w:eastAsia="zh-CN"/>
        </w:rPr>
      </w:pPr>
      <w:r>
        <w:rPr>
          <w:rFonts w:hint="eastAsia" w:ascii="方正仿宋_GB2312" w:hAnsi="方正仿宋_GB2312" w:eastAsia="方正仿宋_GB2312" w:cs="方正仿宋_GB2312"/>
          <w:bCs/>
          <w:color w:val="auto"/>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要求及注意事项：合同复印或扫描件必需清晰，</w:t>
      </w:r>
      <w:r>
        <w:rPr>
          <w:rFonts w:hint="eastAsia" w:ascii="方正仿宋_GB2312" w:hAnsi="方正仿宋_GB2312" w:eastAsia="方正仿宋_GB2312" w:cs="方正仿宋_GB2312"/>
          <w:color w:val="auto"/>
          <w:sz w:val="24"/>
          <w:szCs w:val="24"/>
          <w:lang w:eastAsia="zh-CN"/>
        </w:rPr>
        <w:t>参选</w:t>
      </w:r>
      <w:r>
        <w:rPr>
          <w:rFonts w:hint="eastAsia" w:ascii="方正仿宋_GB2312" w:hAnsi="方正仿宋_GB2312" w:eastAsia="方正仿宋_GB2312" w:cs="方正仿宋_GB2312"/>
          <w:color w:val="auto"/>
          <w:sz w:val="24"/>
          <w:szCs w:val="24"/>
        </w:rPr>
        <w:t>人应保证复印件或扫描件清晰可辨识相关内容，且真实有效。</w:t>
      </w:r>
    </w:p>
    <w:tbl>
      <w:tblPr>
        <w:tblStyle w:val="7"/>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jc w:val="both"/>
              <w:rPr>
                <w:rFonts w:hint="eastAsia" w:cs="Calibri"/>
                <w:color w:val="auto"/>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jc w:val="center"/>
              <w:rPr>
                <w:rFonts w:hint="eastAsia" w:cs="Calibri"/>
                <w:b/>
                <w:color w:val="auto"/>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jc w:val="center"/>
              <w:rPr>
                <w:rFonts w:hint="eastAsia" w:cs="Calibri"/>
                <w:b/>
                <w:color w:val="auto"/>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jc w:val="center"/>
              <w:rPr>
                <w:rFonts w:hint="eastAsia" w:cs="Calibri"/>
                <w:b/>
                <w:color w:val="auto"/>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jc w:val="center"/>
              <w:rPr>
                <w:rFonts w:hint="eastAsia" w:cs="Calibri"/>
                <w:b/>
                <w:color w:val="auto"/>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ind w:firstLine="480"/>
              <w:jc w:val="center"/>
              <w:rPr>
                <w:rFonts w:hint="eastAsia" w:cs="Calibri"/>
                <w:color w:val="auto"/>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ind w:firstLine="482"/>
              <w:jc w:val="center"/>
              <w:rPr>
                <w:rFonts w:hint="eastAsia" w:cs="Calibri"/>
                <w:color w:val="auto"/>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jc w:val="center"/>
              <w:rPr>
                <w:rFonts w:hint="eastAsia" w:cs="Calibri"/>
                <w:b/>
                <w:color w:val="auto"/>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jc w:val="center"/>
              <w:rPr>
                <w:rFonts w:hint="eastAsia" w:cs="Calibri"/>
                <w:b/>
                <w:color w:val="auto"/>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jc w:val="center"/>
              <w:rPr>
                <w:rFonts w:hint="eastAsia" w:cs="Calibri"/>
                <w:b/>
                <w:color w:val="auto"/>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jc w:val="center"/>
              <w:rPr>
                <w:rFonts w:hint="eastAsia" w:cs="Calibri"/>
                <w:b/>
                <w:color w:val="auto"/>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ind w:firstLine="480"/>
              <w:jc w:val="center"/>
              <w:rPr>
                <w:rFonts w:hint="eastAsia" w:cs="Calibri"/>
                <w:color w:val="auto"/>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ind w:firstLine="482"/>
              <w:jc w:val="center"/>
              <w:rPr>
                <w:rFonts w:hint="eastAsia" w:cs="Calibri"/>
                <w:color w:val="auto"/>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jc w:val="center"/>
              <w:rPr>
                <w:rFonts w:hint="eastAsia" w:cs="Calibri"/>
                <w:b/>
                <w:color w:val="auto"/>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jc w:val="center"/>
              <w:rPr>
                <w:rFonts w:hint="eastAsia" w:cs="Calibri"/>
                <w:b/>
                <w:color w:val="auto"/>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jc w:val="center"/>
              <w:rPr>
                <w:rFonts w:hint="eastAsia" w:cs="Calibri"/>
                <w:b/>
                <w:color w:val="auto"/>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jc w:val="center"/>
              <w:rPr>
                <w:rFonts w:hint="eastAsia" w:cs="Calibri"/>
                <w:b/>
                <w:color w:val="auto"/>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ind w:firstLine="480"/>
              <w:jc w:val="center"/>
              <w:rPr>
                <w:rFonts w:hint="eastAsia" w:cs="Calibri"/>
                <w:color w:val="auto"/>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ind w:firstLine="482"/>
              <w:jc w:val="center"/>
              <w:rPr>
                <w:rFonts w:hint="eastAsia" w:cs="Calibri"/>
                <w:color w:val="auto"/>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jc w:val="center"/>
              <w:rPr>
                <w:rFonts w:hint="eastAsia" w:cs="Calibri"/>
                <w:b/>
                <w:color w:val="auto"/>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jc w:val="center"/>
              <w:rPr>
                <w:rFonts w:hint="eastAsia" w:cs="Calibri"/>
                <w:b/>
                <w:color w:val="auto"/>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jc w:val="center"/>
              <w:rPr>
                <w:rFonts w:hint="eastAsia" w:cs="Calibri"/>
                <w:b/>
                <w:color w:val="auto"/>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jc w:val="center"/>
              <w:rPr>
                <w:rFonts w:hint="eastAsia" w:cs="Calibri"/>
                <w:b/>
                <w:color w:val="auto"/>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ind w:firstLine="480"/>
              <w:jc w:val="center"/>
              <w:rPr>
                <w:rFonts w:hint="eastAsia" w:cs="Calibri"/>
                <w:color w:val="auto"/>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ind w:firstLine="482"/>
              <w:jc w:val="center"/>
              <w:rPr>
                <w:rFonts w:hint="eastAsia" w:cs="Calibri"/>
                <w:color w:val="auto"/>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jc w:val="center"/>
              <w:rPr>
                <w:rFonts w:hint="eastAsia" w:cs="Calibri"/>
                <w:b/>
                <w:color w:val="auto"/>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jc w:val="center"/>
              <w:rPr>
                <w:rFonts w:hint="eastAsia" w:cs="Calibri"/>
                <w:b/>
                <w:color w:val="auto"/>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jc w:val="center"/>
              <w:rPr>
                <w:rFonts w:hint="eastAsia" w:cs="Calibri"/>
                <w:b/>
                <w:color w:val="auto"/>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jc w:val="center"/>
              <w:rPr>
                <w:rFonts w:hint="eastAsia" w:cs="Calibri"/>
                <w:b/>
                <w:color w:val="auto"/>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ind w:firstLine="480"/>
              <w:jc w:val="center"/>
              <w:rPr>
                <w:rFonts w:hint="eastAsia" w:cs="Calibri"/>
                <w:color w:val="auto"/>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spacing w:line="300" w:lineRule="exact"/>
              <w:rPr>
                <w:rFonts w:hint="eastAsia" w:cs="Calibri"/>
                <w:color w:val="auto"/>
                <w:kern w:val="0"/>
                <w:sz w:val="24"/>
                <w:szCs w:val="24"/>
              </w:rPr>
            </w:pPr>
            <w:r>
              <w:rPr>
                <w:rFonts w:hint="eastAsia"/>
                <w:b/>
                <w:color w:val="auto"/>
                <w:lang w:eastAsia="zh-CN"/>
              </w:rPr>
              <w:t>投标人可自行添加</w:t>
            </w:r>
          </w:p>
        </w:tc>
      </w:tr>
    </w:tbl>
    <w:p w14:paraId="60D2F357">
      <w:pPr>
        <w:spacing w:line="240" w:lineRule="atLeast"/>
        <w:ind w:firstLine="480"/>
        <w:jc w:val="center"/>
        <w:rPr>
          <w:rFonts w:hint="eastAsia" w:cs="宋体"/>
          <w:bCs/>
          <w:color w:val="auto"/>
          <w:sz w:val="24"/>
          <w:szCs w:val="24"/>
        </w:rPr>
      </w:pPr>
    </w:p>
    <w:p w14:paraId="3CF985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日期：年  月 日</w:t>
      </w:r>
    </w:p>
    <w:p w14:paraId="75387605">
      <w:pPr>
        <w:rPr>
          <w:rFonts w:hint="eastAsia"/>
          <w:color w:val="auto"/>
        </w:rPr>
      </w:pPr>
    </w:p>
    <w:p w14:paraId="152D536F">
      <w:pPr>
        <w:rPr>
          <w:rFonts w:hint="eastAsia"/>
          <w:color w:val="auto"/>
        </w:rPr>
      </w:pPr>
    </w:p>
    <w:p w14:paraId="60E675EA">
      <w:pPr>
        <w:rPr>
          <w:rFonts w:hint="eastAsia"/>
          <w:color w:val="auto"/>
        </w:rPr>
      </w:pPr>
    </w:p>
    <w:p w14:paraId="4A6C2CD6">
      <w:pPr>
        <w:rPr>
          <w:rFonts w:hint="eastAsia"/>
          <w:color w:val="auto"/>
        </w:rPr>
      </w:pPr>
    </w:p>
    <w:p w14:paraId="4F402B29">
      <w:pPr>
        <w:rPr>
          <w:rFonts w:hint="eastAsia"/>
          <w:color w:val="auto"/>
        </w:rPr>
      </w:pPr>
    </w:p>
    <w:p w14:paraId="55134514">
      <w:pPr>
        <w:rPr>
          <w:rFonts w:hint="eastAsia"/>
          <w:color w:val="auto"/>
        </w:rPr>
      </w:pPr>
    </w:p>
    <w:p w14:paraId="0EF801F8">
      <w:pPr>
        <w:rPr>
          <w:rFonts w:hint="eastAsia"/>
          <w:color w:val="auto"/>
        </w:rPr>
      </w:pPr>
    </w:p>
    <w:p w14:paraId="2AB0B598">
      <w:pPr>
        <w:rPr>
          <w:rFonts w:hint="eastAsia"/>
          <w:color w:val="auto"/>
        </w:rPr>
      </w:pPr>
    </w:p>
    <w:p w14:paraId="5C09BB20">
      <w:pPr>
        <w:rPr>
          <w:rFonts w:hint="eastAsia"/>
          <w:color w:val="auto"/>
        </w:rPr>
      </w:pPr>
    </w:p>
    <w:p w14:paraId="1699402A">
      <w:pPr>
        <w:rPr>
          <w:rFonts w:hint="eastAsia"/>
          <w:color w:val="auto"/>
        </w:rPr>
      </w:pPr>
    </w:p>
    <w:p w14:paraId="640EEA61">
      <w:pPr>
        <w:rPr>
          <w:rFonts w:hint="eastAsia"/>
          <w:color w:val="auto"/>
        </w:rPr>
      </w:pPr>
    </w:p>
    <w:p w14:paraId="74336DC1">
      <w:pPr>
        <w:rPr>
          <w:rFonts w:hint="eastAsia"/>
          <w:color w:val="auto"/>
        </w:rPr>
      </w:pPr>
    </w:p>
    <w:p w14:paraId="4704D26B">
      <w:pPr>
        <w:rPr>
          <w:rFonts w:hint="eastAsia"/>
          <w:color w:val="auto"/>
        </w:rPr>
      </w:pPr>
    </w:p>
    <w:p w14:paraId="74E7198B">
      <w:pPr>
        <w:rPr>
          <w:rFonts w:hint="eastAsia"/>
          <w:color w:val="auto"/>
        </w:rPr>
      </w:pPr>
    </w:p>
    <w:p w14:paraId="03D9D2BF">
      <w:pPr>
        <w:rPr>
          <w:rFonts w:hint="eastAsia"/>
          <w:color w:val="auto"/>
        </w:rPr>
      </w:pPr>
    </w:p>
    <w:p w14:paraId="4519310C">
      <w:pPr>
        <w:rPr>
          <w:rFonts w:hint="eastAsia"/>
          <w:color w:val="auto"/>
        </w:rPr>
      </w:pPr>
    </w:p>
    <w:p w14:paraId="2EC99BD0">
      <w:pPr>
        <w:widowControl/>
        <w:spacing w:line="460" w:lineRule="exact"/>
        <w:jc w:val="both"/>
        <w:textAlignment w:val="baseline"/>
        <w:rPr>
          <w:rFonts w:hint="eastAsia"/>
          <w:bCs/>
          <w:color w:val="auto"/>
          <w:kern w:val="0"/>
          <w:sz w:val="32"/>
          <w:szCs w:val="32"/>
          <w:lang w:val="en-US" w:eastAsia="zh-CN"/>
        </w:rPr>
      </w:pPr>
    </w:p>
    <w:p w14:paraId="0B5063F1">
      <w:pPr>
        <w:widowControl/>
        <w:spacing w:line="460" w:lineRule="exact"/>
        <w:jc w:val="left"/>
        <w:textAlignment w:val="baseline"/>
        <w:rPr>
          <w:rFonts w:hint="eastAsia" w:ascii="方正仿宋_GB2312" w:hAnsi="方正仿宋_GB2312" w:eastAsia="方正仿宋_GB2312" w:cs="方正仿宋_GB2312"/>
          <w:bCs/>
          <w:color w:val="auto"/>
          <w:kern w:val="0"/>
          <w:sz w:val="32"/>
          <w:szCs w:val="32"/>
          <w:lang w:val="en-US" w:eastAsia="zh-CN"/>
        </w:rPr>
      </w:pPr>
      <w:r>
        <w:rPr>
          <w:rFonts w:hint="eastAsia" w:ascii="方正仿宋_GB2312" w:hAnsi="方正仿宋_GB2312" w:eastAsia="方正仿宋_GB2312" w:cs="方正仿宋_GB2312"/>
          <w:bCs/>
          <w:color w:val="auto"/>
          <w:kern w:val="0"/>
          <w:sz w:val="32"/>
          <w:szCs w:val="32"/>
          <w:lang w:val="en-US" w:eastAsia="zh-CN"/>
        </w:rPr>
        <w:t>8、具有履行合同所必须的设备和专业技术能力的承诺书</w:t>
      </w:r>
    </w:p>
    <w:p w14:paraId="21DCB2AF">
      <w:pPr>
        <w:widowControl/>
        <w:spacing w:line="360" w:lineRule="auto"/>
        <w:jc w:val="left"/>
        <w:textAlignment w:val="baseline"/>
        <w:rPr>
          <w:bCs/>
          <w:color w:val="auto"/>
          <w:kern w:val="0"/>
          <w:sz w:val="24"/>
          <w:szCs w:val="24"/>
        </w:rPr>
      </w:pPr>
    </w:p>
    <w:p w14:paraId="0E2A4B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致</w:t>
      </w:r>
      <w:r>
        <w:rPr>
          <w:rFonts w:hint="eastAsia" w:ascii="方正仿宋_GB2312" w:hAnsi="方正仿宋_GB2312" w:eastAsia="方正仿宋_GB2312" w:cs="方正仿宋_GB2312"/>
          <w:color w:val="auto"/>
          <w:sz w:val="24"/>
          <w:szCs w:val="24"/>
          <w:lang w:eastAsia="zh-CN"/>
        </w:rPr>
        <w:t>普定县中医医院</w:t>
      </w:r>
      <w:r>
        <w:rPr>
          <w:rFonts w:hint="eastAsia" w:ascii="方正仿宋_GB2312" w:hAnsi="方正仿宋_GB2312" w:eastAsia="方正仿宋_GB2312" w:cs="方正仿宋_GB2312"/>
          <w:color w:val="auto"/>
          <w:sz w:val="24"/>
          <w:szCs w:val="24"/>
        </w:rPr>
        <w:t>：</w:t>
      </w:r>
    </w:p>
    <w:p w14:paraId="6D59015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在贵</w:t>
      </w:r>
      <w:r>
        <w:rPr>
          <w:rFonts w:hint="eastAsia" w:ascii="方正仿宋_GB2312" w:hAnsi="方正仿宋_GB2312" w:eastAsia="方正仿宋_GB2312" w:cs="方正仿宋_GB2312"/>
          <w:color w:val="auto"/>
          <w:sz w:val="24"/>
          <w:szCs w:val="24"/>
          <w:lang w:eastAsia="zh-CN"/>
        </w:rPr>
        <w:t>单位组织的</w:t>
      </w:r>
      <w:r>
        <w:rPr>
          <w:rFonts w:hint="eastAsia" w:ascii="方正仿宋_GB2312" w:hAnsi="方正仿宋_GB2312" w:eastAsia="方正仿宋_GB2312" w:cs="方正仿宋_GB2312"/>
          <w:color w:val="auto"/>
          <w:sz w:val="24"/>
          <w:szCs w:val="24"/>
        </w:rPr>
        <w:t>项目名称：     ，(项目编号：        ）</w:t>
      </w:r>
      <w:r>
        <w:rPr>
          <w:rFonts w:hint="eastAsia" w:ascii="方正仿宋_GB2312" w:hAnsi="方正仿宋_GB2312" w:eastAsia="方正仿宋_GB2312" w:cs="方正仿宋_GB2312"/>
          <w:color w:val="auto"/>
          <w:sz w:val="24"/>
          <w:szCs w:val="24"/>
          <w:lang w:eastAsia="zh-CN"/>
        </w:rPr>
        <w:t>采购</w:t>
      </w:r>
      <w:r>
        <w:rPr>
          <w:rFonts w:hint="eastAsia" w:ascii="方正仿宋_GB2312" w:hAnsi="方正仿宋_GB2312" w:eastAsia="方正仿宋_GB2312" w:cs="方正仿宋_GB2312"/>
          <w:color w:val="auto"/>
          <w:sz w:val="24"/>
          <w:szCs w:val="24"/>
        </w:rPr>
        <w:t>中，我公司在完全理解本项目</w:t>
      </w:r>
      <w:r>
        <w:rPr>
          <w:rFonts w:hint="eastAsia" w:ascii="方正仿宋_GB2312" w:hAnsi="方正仿宋_GB2312" w:eastAsia="方正仿宋_GB2312" w:cs="方正仿宋_GB2312"/>
          <w:color w:val="auto"/>
          <w:sz w:val="24"/>
          <w:szCs w:val="24"/>
          <w:lang w:eastAsia="zh-CN"/>
        </w:rPr>
        <w:t>采购</w:t>
      </w:r>
      <w:r>
        <w:rPr>
          <w:rFonts w:hint="eastAsia" w:ascii="方正仿宋_GB2312" w:hAnsi="方正仿宋_GB2312" w:eastAsia="方正仿宋_GB2312" w:cs="方正仿宋_GB2312"/>
          <w:color w:val="auto"/>
          <w:sz w:val="24"/>
          <w:szCs w:val="24"/>
        </w:rPr>
        <w:t>的服务要求、商务条款及其他内容后，决定参与该项目的</w:t>
      </w:r>
      <w:r>
        <w:rPr>
          <w:rFonts w:hint="eastAsia" w:ascii="方正仿宋_GB2312" w:hAnsi="方正仿宋_GB2312" w:eastAsia="方正仿宋_GB2312" w:cs="方正仿宋_GB2312"/>
          <w:color w:val="auto"/>
          <w:sz w:val="24"/>
          <w:szCs w:val="24"/>
          <w:lang w:eastAsia="zh-CN"/>
        </w:rPr>
        <w:t>参选</w:t>
      </w:r>
      <w:r>
        <w:rPr>
          <w:rFonts w:hint="eastAsia" w:ascii="方正仿宋_GB2312" w:hAnsi="方正仿宋_GB2312" w:eastAsia="方正仿宋_GB2312" w:cs="方正仿宋_GB2312"/>
          <w:color w:val="auto"/>
          <w:sz w:val="24"/>
          <w:szCs w:val="24"/>
        </w:rPr>
        <w:t>活动。并承诺如我公司有幸中</w:t>
      </w:r>
      <w:r>
        <w:rPr>
          <w:rFonts w:hint="eastAsia" w:ascii="方正仿宋_GB2312" w:hAnsi="方正仿宋_GB2312" w:eastAsia="方正仿宋_GB2312" w:cs="方正仿宋_GB2312"/>
          <w:color w:val="auto"/>
          <w:sz w:val="24"/>
          <w:szCs w:val="24"/>
          <w:lang w:eastAsia="zh-CN"/>
        </w:rPr>
        <w:t>选</w:t>
      </w:r>
      <w:r>
        <w:rPr>
          <w:rFonts w:hint="eastAsia" w:ascii="方正仿宋_GB2312" w:hAnsi="方正仿宋_GB2312" w:eastAsia="方正仿宋_GB2312" w:cs="方正仿宋_GB2312"/>
          <w:color w:val="auto"/>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p>
    <w:p w14:paraId="47021540">
      <w:pPr>
        <w:keepNext w:val="0"/>
        <w:keepLines w:val="0"/>
        <w:pageBreakBefore w:val="0"/>
        <w:widowControl w:val="0"/>
        <w:kinsoku/>
        <w:wordWrap/>
        <w:overflowPunct/>
        <w:topLinePunct w:val="0"/>
        <w:autoSpaceDE/>
        <w:autoSpaceDN/>
        <w:bidi w:val="0"/>
        <w:adjustRightInd/>
        <w:snapToGrid/>
        <w:spacing w:line="500" w:lineRule="exact"/>
        <w:ind w:firstLine="3840" w:firstLineChars="16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00" w:lineRule="exact"/>
        <w:ind w:firstLine="4320" w:firstLineChars="18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日期：  年  月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日</w:t>
      </w:r>
    </w:p>
    <w:p w14:paraId="3CF60116">
      <w:pPr>
        <w:rPr>
          <w:rFonts w:hint="eastAsia"/>
          <w:color w:val="auto"/>
        </w:rPr>
      </w:pPr>
    </w:p>
    <w:p w14:paraId="351E08A6">
      <w:pPr>
        <w:rPr>
          <w:rFonts w:hint="eastAsia"/>
          <w:color w:val="auto"/>
        </w:rPr>
      </w:pPr>
    </w:p>
    <w:p w14:paraId="3D520837">
      <w:pPr>
        <w:rPr>
          <w:rFonts w:hint="eastAsia"/>
          <w:color w:val="auto"/>
        </w:rPr>
      </w:pPr>
    </w:p>
    <w:p w14:paraId="354B5816">
      <w:pPr>
        <w:rPr>
          <w:rFonts w:hint="eastAsia"/>
          <w:color w:val="auto"/>
        </w:rPr>
      </w:pPr>
    </w:p>
    <w:p w14:paraId="1EEBA1BB">
      <w:pPr>
        <w:rPr>
          <w:rFonts w:hint="eastAsia"/>
          <w:color w:val="auto"/>
        </w:rPr>
      </w:pPr>
    </w:p>
    <w:p w14:paraId="71D32F53">
      <w:pPr>
        <w:rPr>
          <w:rFonts w:hint="eastAsia"/>
          <w:color w:val="auto"/>
        </w:rPr>
      </w:pPr>
    </w:p>
    <w:p w14:paraId="2F5D54FE">
      <w:pPr>
        <w:rPr>
          <w:rFonts w:hint="eastAsia"/>
          <w:color w:val="auto"/>
        </w:rPr>
      </w:pPr>
    </w:p>
    <w:p w14:paraId="1C2E837B">
      <w:pPr>
        <w:rPr>
          <w:rFonts w:hint="eastAsia"/>
          <w:color w:val="auto"/>
        </w:rPr>
      </w:pPr>
    </w:p>
    <w:p w14:paraId="61197366">
      <w:pPr>
        <w:rPr>
          <w:rFonts w:hint="eastAsia"/>
          <w:color w:val="auto"/>
        </w:rPr>
      </w:pPr>
    </w:p>
    <w:p w14:paraId="712266E0">
      <w:pPr>
        <w:rPr>
          <w:rFonts w:hint="eastAsia"/>
          <w:color w:val="auto"/>
        </w:rPr>
      </w:pPr>
    </w:p>
    <w:p w14:paraId="38B4EF22">
      <w:pPr>
        <w:rPr>
          <w:rFonts w:hint="eastAsia"/>
          <w:color w:val="auto"/>
        </w:rPr>
      </w:pPr>
    </w:p>
    <w:p w14:paraId="6AD1FBEB">
      <w:pPr>
        <w:rPr>
          <w:rFonts w:hint="eastAsia"/>
          <w:color w:val="auto"/>
        </w:rPr>
      </w:pPr>
    </w:p>
    <w:p w14:paraId="30AADF60">
      <w:pPr>
        <w:pStyle w:val="6"/>
        <w:ind w:firstLine="210"/>
        <w:rPr>
          <w:rFonts w:hint="eastAsia"/>
          <w:color w:val="auto"/>
        </w:rPr>
      </w:pPr>
    </w:p>
    <w:p w14:paraId="799064BC">
      <w:pPr>
        <w:rPr>
          <w:rFonts w:hint="eastAsia"/>
          <w:b/>
          <w:color w:val="auto"/>
          <w:sz w:val="28"/>
          <w:szCs w:val="28"/>
        </w:rPr>
      </w:pPr>
    </w:p>
    <w:p w14:paraId="7A692212">
      <w:pPr>
        <w:rPr>
          <w:rFonts w:hint="eastAsia"/>
          <w:b/>
          <w:color w:val="auto"/>
          <w:sz w:val="28"/>
          <w:szCs w:val="28"/>
        </w:rPr>
      </w:pPr>
    </w:p>
    <w:p w14:paraId="5C55A04B">
      <w:pPr>
        <w:widowControl/>
        <w:spacing w:line="480" w:lineRule="exact"/>
        <w:jc w:val="left"/>
        <w:textAlignment w:val="baseline"/>
        <w:rPr>
          <w:rFonts w:hint="eastAsia" w:hAnsi="Calibri"/>
          <w:b/>
          <w:bCs/>
          <w:color w:val="auto"/>
          <w:kern w:val="0"/>
          <w:sz w:val="30"/>
          <w:szCs w:val="30"/>
        </w:rPr>
      </w:pPr>
    </w:p>
    <w:p w14:paraId="37ED0B1D">
      <w:pPr>
        <w:widowControl/>
        <w:spacing w:line="480" w:lineRule="exact"/>
        <w:jc w:val="left"/>
        <w:textAlignment w:val="baseline"/>
        <w:rPr>
          <w:rFonts w:hint="eastAsia" w:hAnsi="Calibri"/>
          <w:b/>
          <w:bCs/>
          <w:color w:val="auto"/>
          <w:kern w:val="0"/>
          <w:sz w:val="30"/>
          <w:szCs w:val="30"/>
        </w:rPr>
      </w:pPr>
    </w:p>
    <w:p w14:paraId="00BA8D41">
      <w:pPr>
        <w:widowControl/>
        <w:spacing w:line="480" w:lineRule="exact"/>
        <w:jc w:val="left"/>
        <w:textAlignment w:val="baseline"/>
        <w:rPr>
          <w:rFonts w:hint="eastAsia" w:hAnsi="Calibri"/>
          <w:b/>
          <w:bCs/>
          <w:color w:val="auto"/>
          <w:kern w:val="0"/>
          <w:sz w:val="30"/>
          <w:szCs w:val="30"/>
        </w:rPr>
      </w:pPr>
    </w:p>
    <w:p w14:paraId="07D835F6">
      <w:pPr>
        <w:pStyle w:val="5"/>
        <w:spacing w:before="75" w:beforeAutospacing="0" w:after="75" w:afterAutospacing="0" w:line="576" w:lineRule="exact"/>
        <w:rPr>
          <w:rFonts w:hint="eastAsia" w:asciiTheme="minorHAnsi" w:hAnsiTheme="minorHAnsi" w:eastAsiaTheme="minorEastAsia" w:cstheme="minorBidi"/>
          <w:bCs/>
          <w:color w:val="auto"/>
          <w:kern w:val="0"/>
          <w:sz w:val="32"/>
          <w:szCs w:val="32"/>
          <w:lang w:val="en-US" w:eastAsia="zh-CN" w:bidi="ar-SA"/>
        </w:rPr>
      </w:pPr>
    </w:p>
    <w:p w14:paraId="04DDD5BC">
      <w:pPr>
        <w:pStyle w:val="5"/>
        <w:spacing w:before="75" w:beforeAutospacing="0" w:after="75" w:afterAutospacing="0" w:line="576" w:lineRule="exact"/>
        <w:rPr>
          <w:rFonts w:hint="eastAsia" w:asciiTheme="minorHAnsi" w:hAnsiTheme="minorHAnsi" w:eastAsiaTheme="minorEastAsia" w:cstheme="minorBidi"/>
          <w:bCs/>
          <w:color w:val="auto"/>
          <w:kern w:val="0"/>
          <w:sz w:val="32"/>
          <w:szCs w:val="32"/>
          <w:lang w:val="en-US" w:eastAsia="zh-CN" w:bidi="ar-SA"/>
        </w:rPr>
      </w:pPr>
      <w:r>
        <w:rPr>
          <w:rFonts w:hint="eastAsia" w:ascii="方正仿宋_GB2312" w:hAnsi="方正仿宋_GB2312" w:eastAsia="方正仿宋_GB2312" w:cs="方正仿宋_GB2312"/>
          <w:bCs/>
          <w:color w:val="auto"/>
          <w:kern w:val="0"/>
          <w:sz w:val="32"/>
          <w:szCs w:val="32"/>
          <w:lang w:val="en-US" w:eastAsia="zh-CN" w:bidi="ar-SA"/>
        </w:rPr>
        <w:t>9、资格信用承诺函</w:t>
      </w:r>
    </w:p>
    <w:p w14:paraId="12A85439">
      <w:pPr>
        <w:pStyle w:val="2"/>
        <w:rPr>
          <w:rFonts w:hint="eastAsia"/>
          <w:color w:val="auto"/>
        </w:rPr>
      </w:pPr>
    </w:p>
    <w:p w14:paraId="5393C0F9">
      <w:pPr>
        <w:pStyle w:val="5"/>
        <w:spacing w:before="75" w:beforeAutospacing="0" w:after="75" w:afterAutospacing="0" w:line="576" w:lineRule="exact"/>
        <w:jc w:val="center"/>
        <w:rPr>
          <w:rFonts w:hint="eastAsia" w:ascii="方正仿宋_GB2312" w:hAnsi="方正仿宋_GB2312" w:eastAsia="方正仿宋_GB2312" w:cs="方正仿宋_GB2312"/>
          <w:bCs/>
          <w:color w:val="auto"/>
          <w:kern w:val="0"/>
          <w:sz w:val="32"/>
          <w:szCs w:val="32"/>
          <w:lang w:val="en-US" w:eastAsia="zh-CN" w:bidi="ar-SA"/>
        </w:rPr>
      </w:pPr>
      <w:r>
        <w:rPr>
          <w:rFonts w:hint="eastAsia" w:ascii="方正仿宋_GB2312" w:hAnsi="方正仿宋_GB2312" w:eastAsia="方正仿宋_GB2312" w:cs="方正仿宋_GB2312"/>
          <w:bCs/>
          <w:color w:val="auto"/>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5"/>
        <w:numPr>
          <w:ilvl w:val="0"/>
          <w:numId w:val="1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color w:val="auto"/>
          <w:kern w:val="2"/>
          <w:sz w:val="24"/>
          <w:szCs w:val="24"/>
          <w:lang w:val="en-US" w:eastAsia="zh-CN" w:bidi="ar-SA"/>
        </w:rPr>
        <w:t>具有独立承担民事责任的能力；</w:t>
      </w:r>
    </w:p>
    <w:p w14:paraId="293628FB">
      <w:pPr>
        <w:pStyle w:val="5"/>
        <w:numPr>
          <w:ilvl w:val="0"/>
          <w:numId w:val="1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color w:val="auto"/>
          <w:kern w:val="2"/>
          <w:sz w:val="24"/>
          <w:szCs w:val="24"/>
          <w:lang w:val="en-US" w:eastAsia="zh-CN" w:bidi="ar-SA"/>
        </w:rPr>
        <w:t>具有良好的商业信誉和健全的财务会计制度；</w:t>
      </w:r>
    </w:p>
    <w:p w14:paraId="257804EC">
      <w:pPr>
        <w:pStyle w:val="5"/>
        <w:numPr>
          <w:ilvl w:val="0"/>
          <w:numId w:val="1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color w:val="auto"/>
          <w:kern w:val="2"/>
          <w:sz w:val="24"/>
          <w:szCs w:val="24"/>
          <w:lang w:val="en-US" w:eastAsia="zh-CN" w:bidi="ar-SA"/>
        </w:rPr>
        <w:t>有履行合同所必需的设备和专业技术能力；</w:t>
      </w:r>
    </w:p>
    <w:p w14:paraId="217AB9F3">
      <w:pPr>
        <w:pStyle w:val="5"/>
        <w:numPr>
          <w:ilvl w:val="0"/>
          <w:numId w:val="1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color w:val="auto"/>
          <w:kern w:val="2"/>
          <w:sz w:val="24"/>
          <w:szCs w:val="24"/>
          <w:lang w:val="en-US" w:eastAsia="zh-CN" w:bidi="ar-SA"/>
        </w:rPr>
        <w:t>有依法缴纳税收和社会保障资金的良好记录；</w:t>
      </w:r>
    </w:p>
    <w:p w14:paraId="685F2815">
      <w:pPr>
        <w:pStyle w:val="5"/>
        <w:numPr>
          <w:ilvl w:val="0"/>
          <w:numId w:val="1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color w:val="auto"/>
          <w:kern w:val="2"/>
          <w:sz w:val="24"/>
          <w:szCs w:val="24"/>
          <w:lang w:val="en-US" w:eastAsia="zh-CN" w:bidi="ar-SA"/>
        </w:rPr>
        <w:t>参加政府采购活动前三年内，在经营活动中没有重大违法记录；</w:t>
      </w:r>
    </w:p>
    <w:p w14:paraId="1862D464">
      <w:pPr>
        <w:pStyle w:val="5"/>
        <w:numPr>
          <w:ilvl w:val="0"/>
          <w:numId w:val="1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color w:val="auto"/>
          <w:kern w:val="2"/>
          <w:sz w:val="24"/>
          <w:szCs w:val="24"/>
          <w:lang w:val="en-US" w:eastAsia="zh-CN" w:bidi="ar-SA"/>
        </w:rPr>
        <w:t>符合法律、行政法规和采购文件规定的其他条件。</w:t>
      </w:r>
    </w:p>
    <w:p w14:paraId="255CC6AE">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color w:val="auto"/>
          <w:kern w:val="2"/>
          <w:sz w:val="24"/>
          <w:szCs w:val="24"/>
          <w:lang w:val="en-US" w:eastAsia="zh-CN" w:bidi="ar-SA"/>
        </w:rPr>
        <w:t>如有弄虚作假或其他违法违规行为，愿承担一切法律责任。</w:t>
      </w:r>
    </w:p>
    <w:p w14:paraId="449FE160">
      <w:pPr>
        <w:pStyle w:val="5"/>
        <w:spacing w:before="75" w:beforeAutospacing="0" w:after="75" w:afterAutospacing="0" w:line="576" w:lineRule="exact"/>
        <w:ind w:firstLine="480" w:firstLineChars="200"/>
        <w:rPr>
          <w:rFonts w:hint="eastAsia" w:cs="Times New Roman"/>
          <w:bCs/>
          <w:color w:val="auto"/>
          <w:kern w:val="2"/>
        </w:rPr>
      </w:pPr>
      <w:r>
        <w:rPr>
          <w:rFonts w:hint="eastAsia" w:cs="Times New Roman"/>
          <w:bCs/>
          <w:color w:val="auto"/>
          <w:kern w:val="2"/>
        </w:rPr>
        <w:t xml:space="preserve">             </w:t>
      </w:r>
    </w:p>
    <w:p w14:paraId="54FE00E9">
      <w:pPr>
        <w:pStyle w:val="5"/>
        <w:spacing w:before="75" w:beforeAutospacing="0" w:after="75" w:afterAutospacing="0" w:line="576" w:lineRule="exact"/>
        <w:ind w:firstLine="480" w:firstLineChars="200"/>
        <w:rPr>
          <w:rFonts w:hint="eastAsia" w:cs="Times New Roman"/>
          <w:bCs/>
          <w:color w:val="auto"/>
          <w:kern w:val="2"/>
        </w:rPr>
      </w:pPr>
    </w:p>
    <w:p w14:paraId="5FEAB6AC">
      <w:pPr>
        <w:pStyle w:val="5"/>
        <w:spacing w:before="75" w:beforeAutospacing="0" w:after="75" w:afterAutospacing="0" w:line="576" w:lineRule="exact"/>
        <w:ind w:firstLine="4800" w:firstLineChars="2000"/>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color w:val="auto"/>
          <w:kern w:val="2"/>
          <w:sz w:val="24"/>
          <w:szCs w:val="24"/>
          <w:lang w:val="en-US" w:eastAsia="zh-CN" w:bidi="ar-SA"/>
        </w:rPr>
        <w:t>公司名称：（盖章）</w:t>
      </w:r>
    </w:p>
    <w:p w14:paraId="0848CAFB">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color w:val="auto"/>
          <w:kern w:val="2"/>
          <w:sz w:val="24"/>
          <w:szCs w:val="24"/>
          <w:lang w:val="en-US" w:eastAsia="zh-CN" w:bidi="ar-SA"/>
        </w:rPr>
        <w:t xml:space="preserve">                                    法人代表或授权委托人签字：</w:t>
      </w:r>
    </w:p>
    <w:p w14:paraId="44B613B1">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color w:val="auto"/>
          <w:kern w:val="2"/>
          <w:sz w:val="24"/>
          <w:szCs w:val="24"/>
          <w:lang w:val="en-US" w:eastAsia="zh-CN" w:bidi="ar-SA"/>
        </w:rPr>
        <w:t xml:space="preserve">                                    日    期：</w:t>
      </w:r>
    </w:p>
    <w:p w14:paraId="4C5CA172">
      <w:pPr>
        <w:widowControl/>
        <w:spacing w:line="480" w:lineRule="exact"/>
        <w:ind w:firstLine="278" w:firstLineChars="99"/>
        <w:rPr>
          <w:rFonts w:hint="eastAsia"/>
          <w:b/>
          <w:color w:val="auto"/>
          <w:sz w:val="28"/>
          <w:szCs w:val="28"/>
        </w:rPr>
      </w:pPr>
    </w:p>
    <w:p w14:paraId="0F7761E3">
      <w:pPr>
        <w:widowControl/>
        <w:spacing w:line="480" w:lineRule="exact"/>
        <w:ind w:firstLine="278" w:firstLineChars="99"/>
        <w:rPr>
          <w:rFonts w:hint="eastAsia"/>
          <w:b/>
          <w:color w:val="auto"/>
          <w:sz w:val="28"/>
          <w:szCs w:val="28"/>
        </w:rPr>
      </w:pPr>
    </w:p>
    <w:p w14:paraId="17415156">
      <w:pPr>
        <w:widowControl/>
        <w:spacing w:line="480" w:lineRule="exact"/>
        <w:ind w:firstLine="278" w:firstLineChars="99"/>
        <w:rPr>
          <w:rFonts w:hint="eastAsia"/>
          <w:b/>
          <w:color w:val="auto"/>
          <w:sz w:val="28"/>
          <w:szCs w:val="28"/>
        </w:rPr>
      </w:pPr>
    </w:p>
    <w:p w14:paraId="60B125B7">
      <w:pPr>
        <w:widowControl/>
        <w:spacing w:line="480" w:lineRule="exact"/>
        <w:ind w:firstLine="278" w:firstLineChars="99"/>
        <w:rPr>
          <w:rFonts w:hint="eastAsia"/>
          <w:b/>
          <w:color w:val="auto"/>
          <w:sz w:val="28"/>
          <w:szCs w:val="28"/>
        </w:rPr>
      </w:pPr>
    </w:p>
    <w:p w14:paraId="0A49B9EE">
      <w:pPr>
        <w:widowControl/>
        <w:spacing w:line="480" w:lineRule="exact"/>
        <w:ind w:firstLine="278" w:firstLineChars="99"/>
        <w:rPr>
          <w:rFonts w:hint="eastAsia"/>
          <w:b/>
          <w:color w:val="auto"/>
          <w:sz w:val="28"/>
          <w:szCs w:val="28"/>
        </w:rPr>
      </w:pPr>
    </w:p>
    <w:p w14:paraId="16412053">
      <w:pPr>
        <w:widowControl/>
        <w:spacing w:line="480" w:lineRule="exact"/>
        <w:ind w:firstLine="278" w:firstLineChars="99"/>
        <w:rPr>
          <w:rFonts w:hint="eastAsia"/>
          <w:b/>
          <w:color w:val="auto"/>
          <w:sz w:val="28"/>
          <w:szCs w:val="28"/>
        </w:rPr>
      </w:pPr>
    </w:p>
    <w:p w14:paraId="7AE125B5">
      <w:pPr>
        <w:pStyle w:val="4"/>
        <w:rPr>
          <w:rFonts w:hint="default"/>
          <w:color w:val="auto"/>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CE05939-FB8F-40E8-B3CF-04362B0F8006}"/>
  </w:font>
  <w:font w:name="方正公文小标宋">
    <w:panose1 w:val="02000500000000000000"/>
    <w:charset w:val="86"/>
    <w:family w:val="auto"/>
    <w:pitch w:val="default"/>
    <w:sig w:usb0="A00002BF" w:usb1="38CF7CFA" w:usb2="00000016" w:usb3="00000000" w:csb0="00040001" w:csb1="00000000"/>
    <w:embedRegular r:id="rId2" w:fontKey="{A4C962FE-24C6-4756-A878-D88EB275BE14}"/>
  </w:font>
  <w:font w:name="仿宋_GB2312">
    <w:panose1 w:val="02010609030101010101"/>
    <w:charset w:val="86"/>
    <w:family w:val="modern"/>
    <w:pitch w:val="default"/>
    <w:sig w:usb0="00000001" w:usb1="080E0000" w:usb2="00000000" w:usb3="00000000" w:csb0="00040000" w:csb1="00000000"/>
    <w:embedRegular r:id="rId3" w:fontKey="{4836B7DF-FA11-4A5F-B4DE-BA6403261E83}"/>
  </w:font>
  <w:font w:name="方正仿宋_GB2312">
    <w:panose1 w:val="02000000000000000000"/>
    <w:charset w:val="86"/>
    <w:family w:val="auto"/>
    <w:pitch w:val="default"/>
    <w:sig w:usb0="A00002BF" w:usb1="184F6CFA" w:usb2="00000012" w:usb3="00000000" w:csb0="00040001" w:csb1="00000000"/>
    <w:embedRegular r:id="rId4" w:fontKey="{9F855DE2-E294-4209-AF97-0405CF9FC3A5}"/>
  </w:font>
  <w:font w:name="仿宋">
    <w:panose1 w:val="02010609060101010101"/>
    <w:charset w:val="86"/>
    <w:family w:val="auto"/>
    <w:pitch w:val="default"/>
    <w:sig w:usb0="800002BF" w:usb1="38CF7CFA" w:usb2="00000016" w:usb3="00000000" w:csb0="00040001" w:csb1="00000000"/>
    <w:embedRegular r:id="rId5" w:fontKey="{F3800077-C47C-45C9-9C71-09C8207799DA}"/>
  </w:font>
  <w:font w:name="楷体">
    <w:panose1 w:val="02010609060101010101"/>
    <w:charset w:val="86"/>
    <w:family w:val="modern"/>
    <w:pitch w:val="default"/>
    <w:sig w:usb0="800002BF" w:usb1="38CF7CFA" w:usb2="00000016" w:usb3="00000000" w:csb0="00040001" w:csb1="00000000"/>
    <w:embedRegular r:id="rId6" w:fontKey="{774BBDA6-7D4E-4CB8-B951-D10D96C163BD}"/>
  </w:font>
  <w:font w:name="WPSEMBED2">
    <w:panose1 w:val="02000500000000000000"/>
    <w:charset w:val="86"/>
    <w:family w:val="auto"/>
    <w:pitch w:val="default"/>
    <w:sig w:usb0="A00002BF" w:usb1="38CF7CFA" w:usb2="00000016" w:usb3="00000000" w:csb0="00040001" w:csb1="00000000"/>
  </w:font>
  <w:font w:name="WPSEMBED3">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04C34EAD"/>
    <w:multiLevelType w:val="multilevel"/>
    <w:tmpl w:val="04C34EA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64489AD"/>
    <w:multiLevelType w:val="singleLevel"/>
    <w:tmpl w:val="064489AD"/>
    <w:lvl w:ilvl="0" w:tentative="0">
      <w:start w:val="1"/>
      <w:numFmt w:val="chineseCounting"/>
      <w:suff w:val="nothing"/>
      <w:lvlText w:val="（%1）"/>
      <w:lvlJc w:val="left"/>
      <w:rPr>
        <w:rFonts w:hint="eastAsia"/>
      </w:rPr>
    </w:lvl>
  </w:abstractNum>
  <w:abstractNum w:abstractNumId="3">
    <w:nsid w:val="120B572E"/>
    <w:multiLevelType w:val="multilevel"/>
    <w:tmpl w:val="120B572E"/>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7CE9DD3"/>
    <w:multiLevelType w:val="singleLevel"/>
    <w:tmpl w:val="37CE9DD3"/>
    <w:lvl w:ilvl="0" w:tentative="0">
      <w:start w:val="1"/>
      <w:numFmt w:val="decimal"/>
      <w:lvlText w:val="%1."/>
      <w:lvlJc w:val="left"/>
      <w:pPr>
        <w:ind w:left="425" w:hanging="425"/>
      </w:pPr>
      <w:rPr>
        <w:rFonts w:hint="default"/>
      </w:rPr>
    </w:lvl>
  </w:abstractNum>
  <w:abstractNum w:abstractNumId="5">
    <w:nsid w:val="37F22C37"/>
    <w:multiLevelType w:val="singleLevel"/>
    <w:tmpl w:val="37F22C37"/>
    <w:lvl w:ilvl="0" w:tentative="0">
      <w:start w:val="1"/>
      <w:numFmt w:val="decimal"/>
      <w:lvlText w:val="%1."/>
      <w:lvlJc w:val="left"/>
      <w:pPr>
        <w:tabs>
          <w:tab w:val="left" w:pos="312"/>
        </w:tabs>
      </w:pPr>
    </w:lvl>
  </w:abstractNum>
  <w:abstractNum w:abstractNumId="6">
    <w:nsid w:val="3CFD7C28"/>
    <w:multiLevelType w:val="multilevel"/>
    <w:tmpl w:val="3CFD7C28"/>
    <w:lvl w:ilvl="0" w:tentative="0">
      <w:start w:val="1"/>
      <w:numFmt w:val="decimal"/>
      <w:lvlText w:val="5.%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F55617B"/>
    <w:multiLevelType w:val="multilevel"/>
    <w:tmpl w:val="3F55617B"/>
    <w:lvl w:ilvl="0" w:tentative="0">
      <w:start w:val="1"/>
      <w:numFmt w:val="decimal"/>
      <w:lvlText w:val="8.%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D7A7B07"/>
    <w:multiLevelType w:val="multilevel"/>
    <w:tmpl w:val="4D7A7B07"/>
    <w:lvl w:ilvl="0" w:tentative="0">
      <w:start w:val="1"/>
      <w:numFmt w:val="decimal"/>
      <w:lvlText w:val="4.%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1AF5EB5"/>
    <w:multiLevelType w:val="multilevel"/>
    <w:tmpl w:val="51AF5EB5"/>
    <w:lvl w:ilvl="0" w:tentative="0">
      <w:start w:val="1"/>
      <w:numFmt w:val="decimal"/>
      <w:lvlText w:val="6.%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9125D61"/>
    <w:multiLevelType w:val="multilevel"/>
    <w:tmpl w:val="59125D61"/>
    <w:lvl w:ilvl="0" w:tentative="0">
      <w:start w:val="1"/>
      <w:numFmt w:val="decimal"/>
      <w:lvlText w:val="7.%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4A433DD"/>
    <w:multiLevelType w:val="multilevel"/>
    <w:tmpl w:val="64A433DD"/>
    <w:lvl w:ilvl="0" w:tentative="0">
      <w:start w:val="1"/>
      <w:numFmt w:val="decimal"/>
      <w:lvlText w:val="1.%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BFC02DD"/>
    <w:multiLevelType w:val="multilevel"/>
    <w:tmpl w:val="6BFC02DD"/>
    <w:lvl w:ilvl="0" w:tentative="0">
      <w:start w:val="1"/>
      <w:numFmt w:val="decimal"/>
      <w:lvlText w:val="3.%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1"/>
  </w:num>
  <w:num w:numId="3">
    <w:abstractNumId w:val="1"/>
  </w:num>
  <w:num w:numId="4">
    <w:abstractNumId w:val="3"/>
  </w:num>
  <w:num w:numId="5">
    <w:abstractNumId w:val="12"/>
  </w:num>
  <w:num w:numId="6">
    <w:abstractNumId w:val="8"/>
  </w:num>
  <w:num w:numId="7">
    <w:abstractNumId w:val="6"/>
  </w:num>
  <w:num w:numId="8">
    <w:abstractNumId w:val="9"/>
  </w:num>
  <w:num w:numId="9">
    <w:abstractNumId w:val="10"/>
  </w:num>
  <w:num w:numId="10">
    <w:abstractNumId w:val="7"/>
  </w:num>
  <w:num w:numId="11">
    <w:abstractNumId w:val="4"/>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3D1A4B"/>
    <w:rsid w:val="01C83919"/>
    <w:rsid w:val="0269791B"/>
    <w:rsid w:val="04BA3523"/>
    <w:rsid w:val="04E672BC"/>
    <w:rsid w:val="054059B4"/>
    <w:rsid w:val="055811AB"/>
    <w:rsid w:val="05715487"/>
    <w:rsid w:val="05760E3B"/>
    <w:rsid w:val="06395E48"/>
    <w:rsid w:val="075924B0"/>
    <w:rsid w:val="080F54C1"/>
    <w:rsid w:val="0860786B"/>
    <w:rsid w:val="09D70571"/>
    <w:rsid w:val="0A321DFE"/>
    <w:rsid w:val="0BCC55C1"/>
    <w:rsid w:val="0D1A4077"/>
    <w:rsid w:val="0D303A2A"/>
    <w:rsid w:val="0D60580E"/>
    <w:rsid w:val="0D961B6A"/>
    <w:rsid w:val="106B1DB9"/>
    <w:rsid w:val="10E45B64"/>
    <w:rsid w:val="112D32AC"/>
    <w:rsid w:val="115911B3"/>
    <w:rsid w:val="11DD69C8"/>
    <w:rsid w:val="11F87087"/>
    <w:rsid w:val="121E608C"/>
    <w:rsid w:val="12E100A2"/>
    <w:rsid w:val="134F2672"/>
    <w:rsid w:val="13E27737"/>
    <w:rsid w:val="151439D2"/>
    <w:rsid w:val="16E830E2"/>
    <w:rsid w:val="16F71574"/>
    <w:rsid w:val="17E311AD"/>
    <w:rsid w:val="18D14961"/>
    <w:rsid w:val="19397C9E"/>
    <w:rsid w:val="19401323"/>
    <w:rsid w:val="19514805"/>
    <w:rsid w:val="1A4934C7"/>
    <w:rsid w:val="1AE34C66"/>
    <w:rsid w:val="1AFC4348"/>
    <w:rsid w:val="1B8C7C15"/>
    <w:rsid w:val="1BC73061"/>
    <w:rsid w:val="1C776402"/>
    <w:rsid w:val="1D56621B"/>
    <w:rsid w:val="1D7772B0"/>
    <w:rsid w:val="1F5921CE"/>
    <w:rsid w:val="1FEB2FA6"/>
    <w:rsid w:val="21ED5502"/>
    <w:rsid w:val="21F56D0A"/>
    <w:rsid w:val="22890C87"/>
    <w:rsid w:val="236B3CFD"/>
    <w:rsid w:val="238741C2"/>
    <w:rsid w:val="23970E14"/>
    <w:rsid w:val="26566EE0"/>
    <w:rsid w:val="291446AD"/>
    <w:rsid w:val="29D10A80"/>
    <w:rsid w:val="29D247E1"/>
    <w:rsid w:val="2ABE7722"/>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6B43CA6"/>
    <w:rsid w:val="37D12506"/>
    <w:rsid w:val="38123961"/>
    <w:rsid w:val="392361A2"/>
    <w:rsid w:val="3A2847BF"/>
    <w:rsid w:val="3AD20B96"/>
    <w:rsid w:val="3AD91537"/>
    <w:rsid w:val="3C3A01B7"/>
    <w:rsid w:val="3D236B41"/>
    <w:rsid w:val="3DC3612A"/>
    <w:rsid w:val="3DCB7644"/>
    <w:rsid w:val="3E4F25BA"/>
    <w:rsid w:val="40A10A0D"/>
    <w:rsid w:val="41AF0D12"/>
    <w:rsid w:val="42C30EE7"/>
    <w:rsid w:val="43562515"/>
    <w:rsid w:val="445B21D4"/>
    <w:rsid w:val="44B60029"/>
    <w:rsid w:val="45791ECA"/>
    <w:rsid w:val="45F42729"/>
    <w:rsid w:val="45F62DD6"/>
    <w:rsid w:val="46537656"/>
    <w:rsid w:val="48905C27"/>
    <w:rsid w:val="49F607E8"/>
    <w:rsid w:val="503508BB"/>
    <w:rsid w:val="52254DEC"/>
    <w:rsid w:val="547E1A84"/>
    <w:rsid w:val="549B50DF"/>
    <w:rsid w:val="55821582"/>
    <w:rsid w:val="564D60A4"/>
    <w:rsid w:val="56D119AE"/>
    <w:rsid w:val="56EC1578"/>
    <w:rsid w:val="56EC1DD7"/>
    <w:rsid w:val="572C382B"/>
    <w:rsid w:val="57584816"/>
    <w:rsid w:val="580F778E"/>
    <w:rsid w:val="59861515"/>
    <w:rsid w:val="5AA44B24"/>
    <w:rsid w:val="5AD47EB1"/>
    <w:rsid w:val="5AF97062"/>
    <w:rsid w:val="5B2C260E"/>
    <w:rsid w:val="5C992E43"/>
    <w:rsid w:val="5CAC29FB"/>
    <w:rsid w:val="5D131C89"/>
    <w:rsid w:val="5F67483F"/>
    <w:rsid w:val="5FE86FDF"/>
    <w:rsid w:val="60621B53"/>
    <w:rsid w:val="60D64762"/>
    <w:rsid w:val="61173CD8"/>
    <w:rsid w:val="648F17F0"/>
    <w:rsid w:val="65B754E7"/>
    <w:rsid w:val="65DD0872"/>
    <w:rsid w:val="65F063C1"/>
    <w:rsid w:val="66236FA2"/>
    <w:rsid w:val="662D69CA"/>
    <w:rsid w:val="663C7C5F"/>
    <w:rsid w:val="68EB7DCE"/>
    <w:rsid w:val="692972B1"/>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361741"/>
    <w:rsid w:val="73480F92"/>
    <w:rsid w:val="745B39A7"/>
    <w:rsid w:val="753B7BE4"/>
    <w:rsid w:val="76633753"/>
    <w:rsid w:val="77037F25"/>
    <w:rsid w:val="78DA77C6"/>
    <w:rsid w:val="79D974F4"/>
    <w:rsid w:val="79F67186"/>
    <w:rsid w:val="7A3C062F"/>
    <w:rsid w:val="7B294ABD"/>
    <w:rsid w:val="7B5D1505"/>
    <w:rsid w:val="7B8E319C"/>
    <w:rsid w:val="7CE401F1"/>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Plain Text"/>
    <w:basedOn w:val="1"/>
    <w:qFormat/>
    <w:uiPriority w:val="0"/>
    <w:rPr>
      <w:rFonts w:hAnsi="Courier New"/>
      <w:szCs w:val="20"/>
    </w:rPr>
  </w:style>
  <w:style w:type="paragraph" w:styleId="4">
    <w:name w:val="toc 1"/>
    <w:basedOn w:val="1"/>
    <w:next w:val="1"/>
    <w:qFormat/>
    <w:uiPriority w:val="0"/>
    <w:rPr>
      <w:rFonts w:ascii="Times New Roman" w:hAnsi="Times New Roman"/>
      <w:szCs w:val="24"/>
    </w:rPr>
  </w:style>
  <w:style w:type="paragraph" w:styleId="5">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6">
    <w:name w:val="Body Text First Indent"/>
    <w:basedOn w:val="2"/>
    <w:qFormat/>
    <w:uiPriority w:val="99"/>
    <w:pPr>
      <w:ind w:firstLine="420" w:firstLineChars="100"/>
    </w:pPr>
    <w:rPr>
      <w:rFonts w:ascii="Times New Roman" w:hAnsi="Times New Roman"/>
      <w:szCs w:val="24"/>
      <w:lang w:val="en-US" w:eastAsia="zh-CN"/>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paragraph" w:styleId="11">
    <w:name w:val="List Paragraph"/>
    <w:basedOn w:val="1"/>
    <w:qFormat/>
    <w:uiPriority w:val="34"/>
    <w:pPr>
      <w:ind w:firstLine="420" w:firstLineChars="200"/>
    </w:pPr>
  </w:style>
  <w:style w:type="character" w:customStyle="1" w:styleId="12">
    <w:name w:val="NormalCharacter"/>
    <w:semiHidden/>
    <w:qFormat/>
    <w:uiPriority w:val="0"/>
  </w:style>
  <w:style w:type="paragraph" w:customStyle="1" w:styleId="1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1288</Words>
  <Characters>1419</Characters>
  <Lines>0</Lines>
  <Paragraphs>0</Paragraphs>
  <TotalTime>28</TotalTime>
  <ScaleCrop>false</ScaleCrop>
  <LinksUpToDate>false</LinksUpToDate>
  <CharactersWithSpaces>1509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后浪拍前浪</cp:lastModifiedBy>
  <cp:lastPrinted>2025-06-10T01:08:00Z</cp:lastPrinted>
  <dcterms:modified xsi:type="dcterms:W3CDTF">2025-11-13T09:03:20Z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3617DA3F7BEF4862911A16BE56166ADC_13</vt:lpwstr>
  </property>
  <property fmtid="{D5CDD505-2E9C-101B-9397-08002B2CF9AE}" pid="4" name="KSOTemplateDocerSaveRecord">
    <vt:lpwstr>eyJoZGlkIjoiZDJhNDQyODc4MTEzYTJiYmQ0OWU4NzRmOWJhOGY1ZjEiLCJ1c2VySWQiOiIxNDU5MDA4NDU0In0=</vt:lpwstr>
  </property>
</Properties>
</file>