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0B287">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根据医院口腔科业务发展需要，为满足临床科室诊疗需求，现决定以院内比选方式遴选一批医用耗材的配送企业，欢迎符合资质的公司参加比选，现将比选有关事项公告如下：</w:t>
      </w:r>
    </w:p>
    <w:p w14:paraId="201EFD0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b/>
          <w:bCs/>
          <w:sz w:val="32"/>
          <w:szCs w:val="32"/>
          <w:lang w:eastAsia="zh-CN"/>
        </w:rPr>
        <w:t>一、项目名称：</w:t>
      </w:r>
      <w:r>
        <w:rPr>
          <w:rFonts w:hint="eastAsia" w:ascii="方正仿宋_GB2312" w:hAnsi="方正仿宋_GB2312" w:eastAsia="方正仿宋_GB2312" w:cs="方正仿宋_GB2312"/>
          <w:sz w:val="32"/>
          <w:szCs w:val="32"/>
          <w:lang w:eastAsia="zh-CN"/>
        </w:rPr>
        <w:t>普定县中医医院口腔种植相关医疗器械采购项目（三次）</w:t>
      </w:r>
    </w:p>
    <w:p w14:paraId="2F78CE4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ZY20260015</w:t>
      </w:r>
    </w:p>
    <w:p w14:paraId="6FF37DD8">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sz w:val="32"/>
          <w:szCs w:val="32"/>
          <w:lang w:eastAsia="zh-CN"/>
        </w:rPr>
      </w:pPr>
      <w:r>
        <w:rPr>
          <w:rFonts w:hint="eastAsia" w:ascii="黑体" w:hAnsi="黑体" w:eastAsia="黑体" w:cs="黑体"/>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黑体" w:hAnsi="黑体" w:eastAsia="黑体" w:cs="黑体"/>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2ADD84E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b/>
          <w:bCs/>
          <w:sz w:val="32"/>
          <w:szCs w:val="32"/>
          <w:lang w:eastAsia="zh-CN"/>
        </w:rPr>
        <w:t>五、公示时间及报名地点：</w:t>
      </w:r>
      <w:r>
        <w:rPr>
          <w:rFonts w:hint="eastAsia" w:ascii="仿宋" w:hAnsi="仿宋" w:eastAsia="仿宋" w:cs="仿宋"/>
          <w:sz w:val="32"/>
          <w:szCs w:val="32"/>
          <w:lang w:val="en-US" w:eastAsia="zh-CN"/>
        </w:rPr>
        <w:t>2026年6</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16</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；请符合资质要求、有意参选的公司法定代表人或委托代理人在公示期内（正常上班时间）到普定县中医医院招采办（普定县中医医院后勤楼三楼）报名，报名时提供比选文件预审核。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lang w:eastAsia="zh-CN"/>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比选时间：</w:t>
      </w:r>
      <w:r>
        <w:rPr>
          <w:rFonts w:hint="eastAsia" w:ascii="仿宋" w:hAnsi="仿宋" w:eastAsia="仿宋" w:cs="仿宋"/>
          <w:sz w:val="32"/>
          <w:szCs w:val="32"/>
          <w:lang w:val="en-US" w:eastAsia="zh-CN"/>
        </w:rPr>
        <w:t>拟2026年6月17</w:t>
      </w:r>
      <w:bookmarkStart w:id="2" w:name="_GoBack"/>
      <w:bookmarkEnd w:id="2"/>
      <w:r>
        <w:rPr>
          <w:rFonts w:hint="eastAsia" w:ascii="仿宋" w:hAnsi="仿宋" w:eastAsia="仿宋" w:cs="仿宋"/>
          <w:sz w:val="32"/>
          <w:szCs w:val="32"/>
          <w:lang w:val="en-US" w:eastAsia="zh-CN"/>
        </w:rPr>
        <w:t>日上午10:00，如有变动，另行通知。</w:t>
      </w:r>
    </w:p>
    <w:p w14:paraId="756F007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2.采购清单及产品</w:t>
      </w:r>
      <w:r>
        <w:rPr>
          <w:rFonts w:hint="eastAsia" w:ascii="仿宋" w:hAnsi="仿宋" w:eastAsia="仿宋" w:cs="仿宋"/>
          <w:sz w:val="32"/>
          <w:szCs w:val="32"/>
          <w:lang w:eastAsia="zh-CN"/>
        </w:rPr>
        <w:t>参数</w:t>
      </w:r>
    </w:p>
    <w:p w14:paraId="7FE8E57B">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6B97B2F">
      <w:pPr>
        <w:pStyle w:val="5"/>
        <w:keepNext w:val="0"/>
        <w:keepLines w:val="0"/>
        <w:pageBreakBefore w:val="0"/>
        <w:kinsoku/>
        <w:wordWrap/>
        <w:overflowPunct/>
        <w:topLinePunct w:val="0"/>
        <w:bidi w:val="0"/>
        <w:snapToGrid/>
        <w:spacing w:line="560" w:lineRule="exact"/>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4E6975F4">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 w:hAnsi="仿宋" w:eastAsia="仿宋" w:cs="仿宋"/>
          <w:sz w:val="32"/>
          <w:szCs w:val="32"/>
          <w:lang w:val="en-US" w:eastAsia="zh-CN"/>
        </w:rPr>
      </w:pPr>
    </w:p>
    <w:p w14:paraId="5E4E4CC2">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 w:hAnsi="仿宋" w:eastAsia="仿宋" w:cs="仿宋"/>
          <w:sz w:val="32"/>
          <w:szCs w:val="32"/>
          <w:lang w:val="en-US" w:eastAsia="zh-CN"/>
        </w:rPr>
      </w:pPr>
    </w:p>
    <w:p w14:paraId="6B2F34B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 xml:space="preserve">    </w:t>
      </w:r>
      <w:r>
        <w:rPr>
          <w:rFonts w:hint="eastAsia" w:ascii="仿宋GB2312" w:hAnsi="仿宋GB2312" w:eastAsia="仿宋GB2312" w:cs="仿宋GB2312"/>
          <w:b w:val="0"/>
          <w:bCs w:val="0"/>
          <w:color w:val="000000"/>
          <w:sz w:val="32"/>
          <w:szCs w:val="32"/>
          <w:lang w:eastAsia="zh-CN"/>
        </w:rPr>
        <w:t xml:space="preserve">  </w:t>
      </w:r>
      <w:r>
        <w:rPr>
          <w:rFonts w:hint="eastAsia" w:ascii="仿宋GB2312" w:hAnsi="仿宋GB2312" w:eastAsia="仿宋GB2312" w:cs="仿宋GB2312"/>
          <w:b w:val="0"/>
          <w:bCs w:val="0"/>
          <w:color w:val="000000"/>
          <w:sz w:val="32"/>
          <w:szCs w:val="32"/>
          <w:lang w:val="en-US" w:eastAsia="zh-CN"/>
        </w:rPr>
        <w:t>0851-38223169</w:t>
      </w:r>
    </w:p>
    <w:p w14:paraId="77414756">
      <w:pPr>
        <w:keepNext w:val="0"/>
        <w:keepLines w:val="0"/>
        <w:pageBreakBefore w:val="0"/>
        <w:widowControl/>
        <w:kinsoku/>
        <w:wordWrap/>
        <w:overflowPunct/>
        <w:topLinePunct w:val="0"/>
        <w:autoSpaceDE/>
        <w:autoSpaceDN/>
        <w:bidi w:val="0"/>
        <w:adjustRightInd/>
        <w:snapToGrid/>
        <w:spacing w:line="360" w:lineRule="auto"/>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纪委办公室   0851-38229719</w:t>
      </w:r>
      <w:r>
        <w:rPr>
          <w:rFonts w:hint="eastAsia" w:ascii="仿宋" w:hAnsi="仿宋" w:eastAsia="仿宋" w:cs="仿宋"/>
          <w:sz w:val="32"/>
          <w:szCs w:val="32"/>
          <w:lang w:val="en-US" w:eastAsia="zh-CN"/>
        </w:rPr>
        <w:t>）</w:t>
      </w:r>
    </w:p>
    <w:p w14:paraId="2EE728E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2EC5015">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075B521">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DBC967B">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737E9D6">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C245827">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99ADB8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57428EB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846D3DE">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2026年6月10日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920F83E">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0E6B50A5">
      <w:pPr>
        <w:keepNext w:val="0"/>
        <w:keepLines w:val="0"/>
        <w:pageBreakBefore w:val="0"/>
        <w:kinsoku/>
        <w:wordWrap/>
        <w:overflowPunct/>
        <w:topLinePunct w:val="0"/>
        <w:bidi w:val="0"/>
        <w:snapToGrid/>
        <w:spacing w:line="560" w:lineRule="exact"/>
        <w:jc w:val="center"/>
        <w:rPr>
          <w:rFonts w:hint="eastAsia" w:ascii="仿宋" w:hAnsi="仿宋" w:eastAsia="仿宋" w:cs="仿宋"/>
          <w:sz w:val="32"/>
          <w:szCs w:val="32"/>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6BCB5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1DC1525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21C41D16">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041F083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4F6EB15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p>
    <w:p w14:paraId="32888BE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参选产品资质证明材料</w:t>
      </w:r>
    </w:p>
    <w:p w14:paraId="143A72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技术参数偏离表</w:t>
      </w:r>
    </w:p>
    <w:p w14:paraId="49C943C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3495D3A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2782E4F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93236E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w:t>
      </w:r>
      <w:r>
        <w:rPr>
          <w:rFonts w:hint="eastAsia" w:ascii="仿宋" w:hAnsi="仿宋" w:eastAsia="仿宋" w:cs="仿宋"/>
          <w:sz w:val="32"/>
          <w:szCs w:val="32"/>
          <w:lang w:eastAsia="zh-CN"/>
        </w:rPr>
        <w:t>报价</w:t>
      </w:r>
      <w:r>
        <w:rPr>
          <w:rFonts w:hint="eastAsia" w:ascii="仿宋" w:hAnsi="仿宋" w:eastAsia="仿宋" w:cs="仿宋"/>
          <w:sz w:val="32"/>
          <w:szCs w:val="32"/>
        </w:rPr>
        <w:t>应为包括税费、运费等所有费用在内的实际成交价格。</w:t>
      </w:r>
      <w:r>
        <w:rPr>
          <w:rFonts w:hint="eastAsia" w:ascii="仿宋" w:hAnsi="仿宋" w:eastAsia="仿宋" w:cs="仿宋"/>
          <w:sz w:val="32"/>
          <w:szCs w:val="32"/>
          <w:lang w:eastAsia="zh-CN"/>
        </w:rPr>
        <w:t>报价表将作为最后评分依据，不接受二次报价。</w:t>
      </w:r>
    </w:p>
    <w:p w14:paraId="3D4A68D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比选，参选产品</w:t>
      </w:r>
      <w:r>
        <w:rPr>
          <w:rFonts w:hint="eastAsia" w:ascii="仿宋" w:hAnsi="仿宋" w:eastAsia="仿宋" w:cs="仿宋"/>
          <w:sz w:val="32"/>
          <w:szCs w:val="32"/>
        </w:rPr>
        <w:t>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及</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p>
    <w:p w14:paraId="05221E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426662B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p>
    <w:p w14:paraId="14F9371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结果。</w:t>
      </w:r>
    </w:p>
    <w:p w14:paraId="10C1473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C28BAC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5A56B25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keepNext w:val="0"/>
        <w:keepLines w:val="0"/>
        <w:pageBreakBefore w:val="0"/>
        <w:kinsoku/>
        <w:wordWrap/>
        <w:overflowPunct/>
        <w:topLinePunct w:val="0"/>
        <w:bidi w:val="0"/>
        <w:snapToGrid/>
        <w:spacing w:before="0" w:line="560" w:lineRule="exact"/>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本项目评选要素包括：报价及合理性、产品技术质量、材料是否收费报销、供应商售后保障及后期安装、调试及技术培训、历史成交业绩、</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40BB6A81">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5"/>
        <w:keepNext w:val="0"/>
        <w:keepLines w:val="0"/>
        <w:pageBreakBefore w:val="0"/>
        <w:widowControl w:val="0"/>
        <w:numPr>
          <w:ilvl w:val="0"/>
          <w:numId w:val="0"/>
        </w:numPr>
        <w:kinsoku/>
        <w:wordWrap/>
        <w:overflowPunct/>
        <w:topLinePunct w:val="0"/>
        <w:bidi w:val="0"/>
        <w:snapToGrid/>
        <w:spacing w:line="560" w:lineRule="exact"/>
        <w:ind w:firstLine="640" w:firstLineChars="200"/>
        <w:jc w:val="both"/>
        <w:rPr>
          <w:rFonts w:hint="eastAsia" w:ascii="仿宋" w:hAnsi="仿宋" w:eastAsia="仿宋" w:cs="仿宋"/>
          <w:kern w:val="2"/>
          <w:sz w:val="32"/>
          <w:szCs w:val="32"/>
          <w:lang w:val="en-US" w:eastAsia="zh-CN" w:bidi="ar-SA"/>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6D35C0F8">
      <w:pPr>
        <w:keepNext w:val="0"/>
        <w:keepLines w:val="0"/>
        <w:pageBreakBefore w:val="0"/>
        <w:numPr>
          <w:ilvl w:val="0"/>
          <w:numId w:val="0"/>
        </w:numPr>
        <w:kinsoku/>
        <w:wordWrap/>
        <w:overflowPunct/>
        <w:topLinePunct w:val="0"/>
        <w:bidi w:val="0"/>
        <w:snapToGrid/>
        <w:spacing w:line="560" w:lineRule="exact"/>
        <w:jc w:val="center"/>
        <w:rPr>
          <w:rFonts w:hint="eastAsia" w:ascii="仿宋_GB2312" w:hAnsi="仿宋_GB2312" w:eastAsia="仿宋_GB2312" w:cs="仿宋_GB2312"/>
          <w:b/>
          <w:color w:val="000000"/>
          <w:kern w:val="2"/>
          <w:sz w:val="32"/>
          <w:szCs w:val="32"/>
          <w:lang w:val="en-US" w:eastAsia="zh-CN" w:bidi="ar-SA"/>
        </w:rPr>
      </w:pPr>
      <w:r>
        <w:rPr>
          <w:rFonts w:hint="eastAsia" w:ascii="仿宋_GB2312" w:hAnsi="仿宋_GB2312" w:eastAsia="仿宋_GB2312" w:cs="仿宋_GB2312"/>
          <w:b/>
          <w:color w:val="000000"/>
          <w:kern w:val="2"/>
          <w:sz w:val="32"/>
          <w:szCs w:val="32"/>
          <w:lang w:val="en-US" w:eastAsia="zh-CN" w:bidi="ar-SA"/>
        </w:rPr>
        <w:t>评分细则</w:t>
      </w:r>
    </w:p>
    <w:tbl>
      <w:tblPr>
        <w:tblStyle w:val="8"/>
        <w:tblW w:w="15011"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32"/>
        <w:gridCol w:w="732"/>
        <w:gridCol w:w="10812"/>
        <w:gridCol w:w="997"/>
      </w:tblGrid>
      <w:tr w14:paraId="4D8B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exact"/>
        </w:trPr>
        <w:tc>
          <w:tcPr>
            <w:tcW w:w="738" w:type="dxa"/>
            <w:noWrap w:val="0"/>
            <w:vAlign w:val="center"/>
          </w:tcPr>
          <w:p w14:paraId="7D45606C">
            <w:pPr>
              <w:pStyle w:val="3"/>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732" w:type="dxa"/>
            <w:noWrap w:val="0"/>
            <w:vAlign w:val="center"/>
          </w:tcPr>
          <w:p w14:paraId="33DE68ED">
            <w:pPr>
              <w:pStyle w:val="3"/>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32" w:type="dxa"/>
            <w:noWrap w:val="0"/>
            <w:vAlign w:val="center"/>
          </w:tcPr>
          <w:p w14:paraId="2014CCB5">
            <w:pPr>
              <w:pStyle w:val="3"/>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0812" w:type="dxa"/>
            <w:noWrap w:val="0"/>
            <w:vAlign w:val="center"/>
          </w:tcPr>
          <w:p w14:paraId="4C27D952">
            <w:pPr>
              <w:pStyle w:val="3"/>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469439D9">
            <w:pPr>
              <w:pStyle w:val="3"/>
              <w:spacing w:line="400" w:lineRule="exact"/>
              <w:jc w:val="center"/>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得分</w:t>
            </w:r>
          </w:p>
        </w:tc>
      </w:tr>
      <w:tr w14:paraId="2D39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738" w:type="dxa"/>
            <w:noWrap w:val="0"/>
            <w:vAlign w:val="center"/>
          </w:tcPr>
          <w:p w14:paraId="1A60AF6A">
            <w:pPr>
              <w:pStyle w:val="3"/>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732" w:type="dxa"/>
            <w:noWrap w:val="0"/>
            <w:vAlign w:val="center"/>
          </w:tcPr>
          <w:p w14:paraId="02960EAD">
            <w:pPr>
              <w:pStyle w:val="3"/>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报价</w:t>
            </w:r>
          </w:p>
        </w:tc>
        <w:tc>
          <w:tcPr>
            <w:tcW w:w="732" w:type="dxa"/>
            <w:noWrap w:val="0"/>
            <w:vAlign w:val="center"/>
          </w:tcPr>
          <w:p w14:paraId="4FBD4076">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40</w:t>
            </w:r>
            <w:r>
              <w:rPr>
                <w:rFonts w:hint="eastAsia"/>
                <w:color w:val="000000" w:themeColor="text1"/>
                <w14:textFill>
                  <w14:solidFill>
                    <w14:schemeClr w14:val="tx1"/>
                  </w14:solidFill>
                </w14:textFill>
              </w:rPr>
              <w:t>分</w:t>
            </w:r>
          </w:p>
        </w:tc>
        <w:tc>
          <w:tcPr>
            <w:tcW w:w="10812" w:type="dxa"/>
            <w:noWrap w:val="0"/>
            <w:vAlign w:val="center"/>
          </w:tcPr>
          <w:p w14:paraId="79FC2ADA">
            <w:pPr>
              <w:spacing w:line="300" w:lineRule="exact"/>
              <w:rPr>
                <w:iCs/>
                <w:color w:val="000000" w:themeColor="text1"/>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4</w:t>
            </w:r>
            <w:r>
              <w:rPr>
                <w:iCs/>
                <w:color w:val="000000" w:themeColor="text1"/>
                <w14:textFill>
                  <w14:solidFill>
                    <w14:schemeClr w14:val="tx1"/>
                  </w14:solidFill>
                </w14:textFill>
              </w:rPr>
              <w:t>0</w:t>
            </w:r>
          </w:p>
        </w:tc>
        <w:tc>
          <w:tcPr>
            <w:tcW w:w="997" w:type="dxa"/>
            <w:noWrap w:val="0"/>
            <w:vAlign w:val="center"/>
          </w:tcPr>
          <w:p w14:paraId="2F240D60">
            <w:pPr>
              <w:spacing w:line="300" w:lineRule="exact"/>
              <w:rPr>
                <w:rFonts w:hint="eastAsia"/>
                <w:b/>
                <w:color w:val="000000" w:themeColor="text1"/>
                <w14:textFill>
                  <w14:solidFill>
                    <w14:schemeClr w14:val="tx1"/>
                  </w14:solidFill>
                </w14:textFill>
              </w:rPr>
            </w:pPr>
          </w:p>
        </w:tc>
      </w:tr>
      <w:tr w14:paraId="7BDC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738" w:type="dxa"/>
            <w:noWrap w:val="0"/>
            <w:vAlign w:val="center"/>
          </w:tcPr>
          <w:p w14:paraId="75B21BC1">
            <w:pPr>
              <w:pStyle w:val="3"/>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w:t>
            </w:r>
          </w:p>
        </w:tc>
        <w:tc>
          <w:tcPr>
            <w:tcW w:w="1732" w:type="dxa"/>
            <w:noWrap w:val="0"/>
            <w:vAlign w:val="center"/>
          </w:tcPr>
          <w:p w14:paraId="7E15FBCC">
            <w:pPr>
              <w:pStyle w:val="3"/>
              <w:spacing w:line="300" w:lineRule="exact"/>
              <w:jc w:val="center"/>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付款方式</w:t>
            </w:r>
          </w:p>
        </w:tc>
        <w:tc>
          <w:tcPr>
            <w:tcW w:w="732" w:type="dxa"/>
            <w:noWrap w:val="0"/>
            <w:vAlign w:val="center"/>
          </w:tcPr>
          <w:p w14:paraId="5B37AA12">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20分</w:t>
            </w:r>
          </w:p>
        </w:tc>
        <w:tc>
          <w:tcPr>
            <w:tcW w:w="10812" w:type="dxa"/>
            <w:noWrap w:val="0"/>
            <w:vAlign w:val="center"/>
          </w:tcPr>
          <w:p w14:paraId="697768FE">
            <w:pPr>
              <w:spacing w:line="3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账期接受医院收到发票后12个月支付得10分，每增加一个月加1分，以此类推计算总分（最高不超过20分）。</w:t>
            </w:r>
          </w:p>
          <w:p w14:paraId="2CB3CA7A">
            <w:pPr>
              <w:spacing w:line="300" w:lineRule="exact"/>
              <w:rPr>
                <w:rFonts w:hint="default" w:eastAsiaTheme="minorEastAsia"/>
                <w:b/>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付款周期低于12个月支付不得分。</w:t>
            </w:r>
          </w:p>
        </w:tc>
        <w:tc>
          <w:tcPr>
            <w:tcW w:w="997" w:type="dxa"/>
            <w:noWrap w:val="0"/>
            <w:vAlign w:val="center"/>
          </w:tcPr>
          <w:p w14:paraId="29CEE205">
            <w:pPr>
              <w:spacing w:line="300" w:lineRule="exact"/>
              <w:rPr>
                <w:rFonts w:hint="eastAsia"/>
                <w:b/>
                <w:color w:val="000000" w:themeColor="text1"/>
                <w14:textFill>
                  <w14:solidFill>
                    <w14:schemeClr w14:val="tx1"/>
                  </w14:solidFill>
                </w14:textFill>
              </w:rPr>
            </w:pPr>
          </w:p>
        </w:tc>
      </w:tr>
      <w:tr w14:paraId="3C7D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38" w:type="dxa"/>
            <w:noWrap w:val="0"/>
            <w:vAlign w:val="center"/>
          </w:tcPr>
          <w:p w14:paraId="12E8A2BA">
            <w:pPr>
              <w:pStyle w:val="3"/>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w:t>
            </w:r>
          </w:p>
        </w:tc>
        <w:tc>
          <w:tcPr>
            <w:tcW w:w="1732" w:type="dxa"/>
            <w:noWrap w:val="0"/>
            <w:vAlign w:val="center"/>
          </w:tcPr>
          <w:p w14:paraId="414E04D9">
            <w:pPr>
              <w:pStyle w:val="3"/>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是否可走线上</w:t>
            </w:r>
          </w:p>
          <w:p w14:paraId="6F6EED81">
            <w:pPr>
              <w:pStyle w:val="3"/>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采购流程</w:t>
            </w:r>
          </w:p>
        </w:tc>
        <w:tc>
          <w:tcPr>
            <w:tcW w:w="732" w:type="dxa"/>
            <w:noWrap w:val="0"/>
            <w:vAlign w:val="center"/>
          </w:tcPr>
          <w:p w14:paraId="44B75C22">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分</w:t>
            </w:r>
          </w:p>
        </w:tc>
        <w:tc>
          <w:tcPr>
            <w:tcW w:w="10812" w:type="dxa"/>
            <w:noWrap w:val="0"/>
            <w:vAlign w:val="center"/>
          </w:tcPr>
          <w:p w14:paraId="64CC5808">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eastAsia="zh-CN"/>
                <w14:textFill>
                  <w14:solidFill>
                    <w14:schemeClr w14:val="tx1"/>
                  </w14:solidFill>
                </w14:textFill>
              </w:rPr>
              <w:t>根据比选资料，</w:t>
            </w:r>
            <w:r>
              <w:rPr>
                <w:rFonts w:hint="eastAsia" w:cs="宋体"/>
                <w:color w:val="000000" w:themeColor="text1"/>
                <w:lang w:val="en-US" w:eastAsia="zh-CN"/>
                <w14:textFill>
                  <w14:solidFill>
                    <w14:schemeClr w14:val="tx1"/>
                  </w14:solidFill>
                </w14:textFill>
              </w:rPr>
              <w:t>提供</w:t>
            </w:r>
            <w:r>
              <w:rPr>
                <w:rFonts w:hint="eastAsia" w:cs="宋体"/>
                <w:color w:val="000000" w:themeColor="text1"/>
                <w:lang w:eastAsia="zh-CN"/>
                <w14:textFill>
                  <w14:solidFill>
                    <w14:schemeClr w14:val="tx1"/>
                  </w14:solidFill>
                </w14:textFill>
              </w:rPr>
              <w:t>该报价</w:t>
            </w:r>
            <w:r>
              <w:rPr>
                <w:rFonts w:hint="eastAsia" w:cs="宋体"/>
                <w:color w:val="000000" w:themeColor="text1"/>
                <w:lang w:val="en-US" w:eastAsia="zh-CN"/>
                <w14:textFill>
                  <w14:solidFill>
                    <w14:schemeClr w14:val="tx1"/>
                  </w14:solidFill>
                </w14:textFill>
              </w:rPr>
              <w:t>在</w:t>
            </w:r>
            <w:r>
              <w:rPr>
                <w:rFonts w:hint="eastAsia" w:cs="宋体"/>
                <w:color w:val="000000" w:themeColor="text1"/>
                <w:lang w:eastAsia="zh-CN"/>
                <w14:textFill>
                  <w14:solidFill>
                    <w14:schemeClr w14:val="tx1"/>
                  </w14:solidFill>
                </w14:textFill>
              </w:rPr>
              <w:t>贵州省药品和医用耗材招采管理系统可点配送并完成采购流程的</w:t>
            </w:r>
            <w:r>
              <w:rPr>
                <w:rFonts w:hint="eastAsia" w:cs="宋体"/>
                <w:color w:val="000000" w:themeColor="text1"/>
                <w:lang w:val="en-US" w:eastAsia="zh-CN"/>
                <w14:textFill>
                  <w14:solidFill>
                    <w14:schemeClr w14:val="tx1"/>
                  </w14:solidFill>
                </w14:textFill>
              </w:rPr>
              <w:t>承诺函（附授权或搭建成功的截图）；1类产品能走线上采购得3分，总分9分</w:t>
            </w:r>
          </w:p>
        </w:tc>
        <w:tc>
          <w:tcPr>
            <w:tcW w:w="997" w:type="dxa"/>
            <w:noWrap w:val="0"/>
            <w:vAlign w:val="center"/>
          </w:tcPr>
          <w:p w14:paraId="604E2383">
            <w:pPr>
              <w:spacing w:line="300" w:lineRule="exact"/>
              <w:rPr>
                <w:rFonts w:hint="eastAsia" w:cs="宋体"/>
                <w:b/>
                <w:color w:val="000000" w:themeColor="text1"/>
                <w14:textFill>
                  <w14:solidFill>
                    <w14:schemeClr w14:val="tx1"/>
                  </w14:solidFill>
                </w14:textFill>
              </w:rPr>
            </w:pPr>
          </w:p>
        </w:tc>
      </w:tr>
      <w:tr w14:paraId="388A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exact"/>
        </w:trPr>
        <w:tc>
          <w:tcPr>
            <w:tcW w:w="738" w:type="dxa"/>
            <w:noWrap w:val="0"/>
            <w:vAlign w:val="center"/>
          </w:tcPr>
          <w:p w14:paraId="1C27481F">
            <w:pPr>
              <w:pStyle w:val="3"/>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w:t>
            </w:r>
          </w:p>
        </w:tc>
        <w:tc>
          <w:tcPr>
            <w:tcW w:w="1732" w:type="dxa"/>
            <w:shd w:val="clear" w:color="auto" w:fill="auto"/>
            <w:noWrap w:val="0"/>
            <w:vAlign w:val="center"/>
          </w:tcPr>
          <w:p w14:paraId="142F29DF">
            <w:pPr>
              <w:pStyle w:val="3"/>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售后服务体系</w:t>
            </w:r>
          </w:p>
        </w:tc>
        <w:tc>
          <w:tcPr>
            <w:tcW w:w="732" w:type="dxa"/>
            <w:shd w:val="clear" w:color="auto" w:fill="auto"/>
            <w:noWrap w:val="0"/>
            <w:vAlign w:val="center"/>
          </w:tcPr>
          <w:p w14:paraId="24C47E95">
            <w:pPr>
              <w:spacing w:line="300" w:lineRule="exact"/>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435C5D3C">
            <w:pPr>
              <w:spacing w:line="300" w:lineRule="exact"/>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w:t>
            </w:r>
            <w:r>
              <w:rPr>
                <w:rFonts w:hint="eastAsia"/>
                <w:color w:val="000000" w:themeColor="text1"/>
                <w:shd w:val="clear" w:color="auto" w:fill="FFFFFF"/>
                <w:lang w:eastAsia="zh-CN"/>
                <w14:textFill>
                  <w14:solidFill>
                    <w14:schemeClr w14:val="tx1"/>
                  </w14:solidFill>
                </w14:textFill>
              </w:rPr>
              <w:t>中的承诺书</w:t>
            </w:r>
            <w:r>
              <w:rPr>
                <w:rFonts w:hint="eastAsia"/>
                <w:color w:val="000000" w:themeColor="text1"/>
                <w:shd w:val="clear" w:color="auto" w:fill="FFFFFF"/>
                <w14:textFill>
                  <w14:solidFill>
                    <w14:schemeClr w14:val="tx1"/>
                  </w14:solidFill>
                </w14:textFill>
              </w:rPr>
              <w:t>进行量化打分</w:t>
            </w:r>
          </w:p>
          <w:p w14:paraId="6B6859F9">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lang w:val="en-US" w:eastAsia="zh-CN"/>
                <w14:textFill>
                  <w14:solidFill>
                    <w14:schemeClr w14:val="tx1"/>
                  </w14:solidFill>
                </w14:textFill>
              </w:rPr>
              <w:t>配送周期：签订合同后接到医院采购计划后24小时内配送到医院得3分，48小时内配送到医院得2分，多于48小时配送到医院不得分；</w:t>
            </w:r>
          </w:p>
          <w:p w14:paraId="4E652826">
            <w:pPr>
              <w:numPr>
                <w:ilvl w:val="3"/>
                <w:numId w:val="2"/>
              </w:numPr>
              <w:spacing w:line="300" w:lineRule="exact"/>
              <w:ind w:left="0" w:leftChars="0" w:hanging="420" w:firstLineChars="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2</w:t>
            </w:r>
            <w:r>
              <w:rPr>
                <w:rFonts w:cs="宋体"/>
                <w:color w:val="000000" w:themeColor="text1"/>
                <w14:textFill>
                  <w14:solidFill>
                    <w14:schemeClr w14:val="tx1"/>
                  </w14:solidFill>
                </w14:textFill>
              </w:rPr>
              <w:t>.</w:t>
            </w:r>
            <w:r>
              <w:rPr>
                <w:rFonts w:hint="eastAsia" w:cs="宋体"/>
                <w:color w:val="000000" w:themeColor="text1"/>
                <w:lang w:eastAsia="zh-CN"/>
                <w14:textFill>
                  <w14:solidFill>
                    <w14:schemeClr w14:val="tx1"/>
                  </w14:solidFill>
                </w14:textFill>
              </w:rPr>
              <w:t>承诺免费退换货得</w:t>
            </w:r>
            <w:r>
              <w:rPr>
                <w:rFonts w:hint="eastAsia" w:cs="宋体"/>
                <w:color w:val="000000" w:themeColor="text1"/>
                <w:lang w:val="en-US" w:eastAsia="zh-CN"/>
                <w14:textFill>
                  <w14:solidFill>
                    <w14:schemeClr w14:val="tx1"/>
                  </w14:solidFill>
                </w14:textFill>
              </w:rPr>
              <w:t>5分（含近效期及过期产品）</w:t>
            </w:r>
          </w:p>
        </w:tc>
        <w:tc>
          <w:tcPr>
            <w:tcW w:w="997" w:type="dxa"/>
            <w:noWrap w:val="0"/>
            <w:vAlign w:val="center"/>
          </w:tcPr>
          <w:p w14:paraId="51A926BA">
            <w:pPr>
              <w:spacing w:line="300" w:lineRule="exact"/>
              <w:rPr>
                <w:rFonts w:hint="eastAsia" w:cs="宋体"/>
                <w:color w:val="000000" w:themeColor="text1"/>
                <w:lang w:val="zh-CN"/>
                <w14:textFill>
                  <w14:solidFill>
                    <w14:schemeClr w14:val="tx1"/>
                  </w14:solidFill>
                </w14:textFill>
              </w:rPr>
            </w:pPr>
          </w:p>
        </w:tc>
      </w:tr>
      <w:tr w14:paraId="7DA6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trPr>
        <w:tc>
          <w:tcPr>
            <w:tcW w:w="738" w:type="dxa"/>
            <w:noWrap w:val="0"/>
            <w:vAlign w:val="center"/>
          </w:tcPr>
          <w:p w14:paraId="0C43B838">
            <w:pPr>
              <w:pStyle w:val="3"/>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w:t>
            </w:r>
          </w:p>
        </w:tc>
        <w:tc>
          <w:tcPr>
            <w:tcW w:w="1732" w:type="dxa"/>
            <w:shd w:val="clear" w:color="auto" w:fill="auto"/>
            <w:noWrap w:val="0"/>
            <w:vAlign w:val="center"/>
          </w:tcPr>
          <w:p w14:paraId="29DEA3D1">
            <w:pPr>
              <w:pStyle w:val="3"/>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是否可收费报销</w:t>
            </w:r>
          </w:p>
        </w:tc>
        <w:tc>
          <w:tcPr>
            <w:tcW w:w="732" w:type="dxa"/>
            <w:shd w:val="clear" w:color="auto" w:fill="auto"/>
            <w:noWrap w:val="0"/>
            <w:vAlign w:val="center"/>
          </w:tcPr>
          <w:p w14:paraId="76C6DAEC">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77F03932">
            <w:pPr>
              <w:spacing w:line="300" w:lineRule="exact"/>
              <w:rPr>
                <w:rFonts w:hint="eastAsia" w:cs="宋体"/>
                <w:color w:val="000000" w:themeColor="text1"/>
                <w:lang w:val="en-US" w:eastAsia="zh-CN"/>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w:t>
            </w:r>
            <w:r>
              <w:rPr>
                <w:rFonts w:hint="eastAsia"/>
                <w:color w:val="000000" w:themeColor="text1"/>
                <w:shd w:val="clear" w:color="auto" w:fill="FFFFFF"/>
                <w:lang w:eastAsia="zh-CN"/>
                <w14:textFill>
                  <w14:solidFill>
                    <w14:schemeClr w14:val="tx1"/>
                  </w14:solidFill>
                </w14:textFill>
              </w:rPr>
              <w:t>中的承诺书</w:t>
            </w:r>
            <w:r>
              <w:rPr>
                <w:rFonts w:hint="eastAsia"/>
                <w:color w:val="000000" w:themeColor="text1"/>
                <w:shd w:val="clear" w:color="auto" w:fill="FFFFFF"/>
                <w14:textFill>
                  <w14:solidFill>
                    <w14:schemeClr w14:val="tx1"/>
                  </w14:solidFill>
                </w14:textFill>
              </w:rPr>
              <w:t>进行量化打分</w:t>
            </w:r>
            <w:r>
              <w:rPr>
                <w:rFonts w:hint="eastAsia"/>
                <w:color w:val="000000" w:themeColor="text1"/>
                <w:shd w:val="clear" w:color="auto" w:fill="FFFFFF"/>
                <w:lang w:eastAsia="zh-CN"/>
                <w14:textFill>
                  <w14:solidFill>
                    <w14:schemeClr w14:val="tx1"/>
                  </w14:solidFill>
                </w14:textFill>
              </w:rPr>
              <w:t>，</w:t>
            </w:r>
            <w:r>
              <w:rPr>
                <w:rFonts w:hint="eastAsia" w:cs="宋体"/>
                <w:color w:val="000000" w:themeColor="text1"/>
                <w:lang w:val="en-US" w:eastAsia="zh-CN"/>
                <w14:textFill>
                  <w14:solidFill>
                    <w14:schemeClr w14:val="tx1"/>
                  </w14:solidFill>
                </w14:textFill>
              </w:rPr>
              <w:t>同一种类材料作对比，甲类报销得15分，乙类报销得10分，自费得5分，不能收费不得分</w:t>
            </w:r>
          </w:p>
        </w:tc>
        <w:tc>
          <w:tcPr>
            <w:tcW w:w="997" w:type="dxa"/>
            <w:noWrap w:val="0"/>
            <w:vAlign w:val="center"/>
          </w:tcPr>
          <w:p w14:paraId="31FD70CA">
            <w:pPr>
              <w:spacing w:line="300" w:lineRule="exact"/>
              <w:rPr>
                <w:rFonts w:hint="eastAsia" w:cs="宋体"/>
                <w:color w:val="000000" w:themeColor="text1"/>
                <w:lang w:val="zh-CN"/>
                <w14:textFill>
                  <w14:solidFill>
                    <w14:schemeClr w14:val="tx1"/>
                  </w14:solidFill>
                </w14:textFill>
              </w:rPr>
            </w:pPr>
          </w:p>
        </w:tc>
      </w:tr>
      <w:tr w14:paraId="7F7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exact"/>
        </w:trPr>
        <w:tc>
          <w:tcPr>
            <w:tcW w:w="738" w:type="dxa"/>
            <w:noWrap w:val="0"/>
            <w:vAlign w:val="center"/>
          </w:tcPr>
          <w:p w14:paraId="3763365C">
            <w:pPr>
              <w:pStyle w:val="3"/>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6</w:t>
            </w:r>
          </w:p>
        </w:tc>
        <w:tc>
          <w:tcPr>
            <w:tcW w:w="1732" w:type="dxa"/>
            <w:shd w:val="clear" w:color="auto" w:fill="auto"/>
            <w:noWrap w:val="0"/>
            <w:vAlign w:val="center"/>
          </w:tcPr>
          <w:p w14:paraId="29AED033">
            <w:pPr>
              <w:pStyle w:val="3"/>
              <w:spacing w:line="300" w:lineRule="exact"/>
              <w:jc w:val="center"/>
              <w:rPr>
                <w:rFonts w:hint="eastAsia"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样品分</w:t>
            </w:r>
          </w:p>
        </w:tc>
        <w:tc>
          <w:tcPr>
            <w:tcW w:w="732" w:type="dxa"/>
            <w:shd w:val="clear" w:color="auto" w:fill="auto"/>
            <w:noWrap w:val="0"/>
            <w:vAlign w:val="center"/>
          </w:tcPr>
          <w:p w14:paraId="0C541EA4">
            <w:pPr>
              <w:spacing w:line="300" w:lineRule="exact"/>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10D56F57">
            <w:pPr>
              <w:numPr>
                <w:ilvl w:val="3"/>
                <w:numId w:val="2"/>
              </w:numPr>
              <w:spacing w:line="300" w:lineRule="exact"/>
              <w:ind w:left="0" w:leftChars="0" w:hanging="420" w:firstLineChars="0"/>
              <w:rPr>
                <w:rFonts w:hint="eastAsia" w:cs="宋体" w:asciiTheme="minorHAnsi" w:hAnsiTheme="minorHAnsi" w:eastAsiaTheme="minorEastAsia"/>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所有产品提供样品得5分，未提供1个扣1分，扣完为止。</w:t>
            </w:r>
          </w:p>
        </w:tc>
        <w:tc>
          <w:tcPr>
            <w:tcW w:w="997" w:type="dxa"/>
            <w:noWrap w:val="0"/>
            <w:vAlign w:val="center"/>
          </w:tcPr>
          <w:p w14:paraId="6D6CF65B">
            <w:pPr>
              <w:spacing w:line="300" w:lineRule="exact"/>
              <w:rPr>
                <w:color w:val="000000" w:themeColor="text1"/>
                <w14:textFill>
                  <w14:solidFill>
                    <w14:schemeClr w14:val="tx1"/>
                  </w14:solidFill>
                </w14:textFill>
              </w:rPr>
            </w:pPr>
          </w:p>
        </w:tc>
      </w:tr>
      <w:tr w14:paraId="2A2C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738" w:type="dxa"/>
            <w:noWrap w:val="0"/>
            <w:vAlign w:val="center"/>
          </w:tcPr>
          <w:p w14:paraId="7D272EFC">
            <w:pPr>
              <w:pStyle w:val="3"/>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7</w:t>
            </w:r>
          </w:p>
        </w:tc>
        <w:tc>
          <w:tcPr>
            <w:tcW w:w="1732" w:type="dxa"/>
            <w:shd w:val="clear" w:color="auto" w:fill="auto"/>
            <w:noWrap w:val="0"/>
            <w:vAlign w:val="center"/>
          </w:tcPr>
          <w:p w14:paraId="1DE5B221">
            <w:pPr>
              <w:pStyle w:val="3"/>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货票同行</w:t>
            </w:r>
          </w:p>
        </w:tc>
        <w:tc>
          <w:tcPr>
            <w:tcW w:w="732" w:type="dxa"/>
            <w:shd w:val="clear" w:color="auto" w:fill="auto"/>
            <w:noWrap w:val="0"/>
            <w:vAlign w:val="center"/>
          </w:tcPr>
          <w:p w14:paraId="5D7445EC">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3分</w:t>
            </w:r>
          </w:p>
        </w:tc>
        <w:tc>
          <w:tcPr>
            <w:tcW w:w="10812" w:type="dxa"/>
            <w:shd w:val="clear" w:color="auto" w:fill="auto"/>
            <w:noWrap w:val="0"/>
            <w:vAlign w:val="center"/>
          </w:tcPr>
          <w:p w14:paraId="79A6CB51">
            <w:pPr>
              <w:numPr>
                <w:ilvl w:val="3"/>
                <w:numId w:val="2"/>
              </w:numPr>
              <w:spacing w:line="300" w:lineRule="exact"/>
              <w:ind w:left="0" w:leftChars="0" w:hanging="420" w:firstLineChars="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承诺送货时货票同行，货到无随货同行单拒收或使用后不纳入财务做账。有承诺得3分，无承诺不得分。</w:t>
            </w:r>
          </w:p>
        </w:tc>
        <w:tc>
          <w:tcPr>
            <w:tcW w:w="997" w:type="dxa"/>
            <w:noWrap w:val="0"/>
            <w:vAlign w:val="center"/>
          </w:tcPr>
          <w:p w14:paraId="35DEA696">
            <w:pPr>
              <w:spacing w:line="300" w:lineRule="exact"/>
              <w:rPr>
                <w:color w:val="000000" w:themeColor="text1"/>
                <w14:textFill>
                  <w14:solidFill>
                    <w14:schemeClr w14:val="tx1"/>
                  </w14:solidFill>
                </w14:textFill>
              </w:rPr>
            </w:pPr>
          </w:p>
        </w:tc>
      </w:tr>
      <w:tr w14:paraId="7B8A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exact"/>
        </w:trPr>
        <w:tc>
          <w:tcPr>
            <w:tcW w:w="14014" w:type="dxa"/>
            <w:gridSpan w:val="4"/>
            <w:noWrap w:val="0"/>
            <w:vAlign w:val="center"/>
          </w:tcPr>
          <w:p w14:paraId="695AF15A">
            <w:pPr>
              <w:spacing w:line="300" w:lineRule="exact"/>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以上评分条款中涉及的合同、产品彩页等必须真实、有效，</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人需清楚</w:t>
            </w:r>
            <w:r>
              <w:rPr>
                <w:rFonts w:hint="eastAsia"/>
                <w:b/>
                <w:color w:val="000000" w:themeColor="text1"/>
                <w:lang w:eastAsia="zh-CN"/>
                <w14:textFill>
                  <w14:solidFill>
                    <w14:schemeClr w14:val="tx1"/>
                  </w14:solidFill>
                </w14:textFill>
              </w:rPr>
              <w:t>比选</w:t>
            </w:r>
            <w:r>
              <w:rPr>
                <w:rFonts w:hint="eastAsia"/>
                <w:b/>
                <w:color w:val="000000" w:themeColor="text1"/>
                <w14:textFill>
                  <w14:solidFill>
                    <w14:schemeClr w14:val="tx1"/>
                  </w14:solidFill>
                </w14:textFill>
              </w:rPr>
              <w:t>文件的要求及有关文件规定。并承诺在本次</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活动中，如有违法、违规、弄虚作假行为，所造成的损失、不良后果及法律责任一律自行承担。</w:t>
            </w:r>
          </w:p>
          <w:p w14:paraId="103AC6EC">
            <w:pPr>
              <w:rPr>
                <w:color w:val="000000" w:themeColor="text1"/>
                <w14:textFill>
                  <w14:solidFill>
                    <w14:schemeClr w14:val="tx1"/>
                  </w14:solidFill>
                </w14:textFill>
              </w:rPr>
            </w:pPr>
            <w:r>
              <w:rPr>
                <w:rFonts w:hint="eastAsia"/>
                <w:b/>
                <w:color w:val="000000" w:themeColor="text1"/>
                <w:lang w:eastAsia="zh-CN"/>
                <w14:textFill>
                  <w14:solidFill>
                    <w14:schemeClr w14:val="tx1"/>
                  </w14:solidFill>
                </w14:textFill>
              </w:rPr>
              <w:t>备注：以上所提供的材料及承诺函必须保证真实可信，如有虚假则取消参选资格并追究相关责任，中选的取消中选资格。</w:t>
            </w:r>
          </w:p>
          <w:p w14:paraId="499C3F6D">
            <w:pPr>
              <w:spacing w:line="300" w:lineRule="exact"/>
              <w:rPr>
                <w:rFonts w:hint="eastAsia"/>
                <w:b/>
                <w:color w:val="000000" w:themeColor="text1"/>
                <w14:textFill>
                  <w14:solidFill>
                    <w14:schemeClr w14:val="tx1"/>
                  </w14:solidFill>
                </w14:textFill>
              </w:rPr>
            </w:pPr>
          </w:p>
        </w:tc>
        <w:tc>
          <w:tcPr>
            <w:tcW w:w="997" w:type="dxa"/>
            <w:noWrap w:val="0"/>
            <w:vAlign w:val="center"/>
          </w:tcPr>
          <w:p w14:paraId="4E57B6CB">
            <w:pPr>
              <w:spacing w:line="300" w:lineRule="exact"/>
              <w:rPr>
                <w:rFonts w:hint="eastAsia"/>
                <w:b/>
                <w:color w:val="000000" w:themeColor="text1"/>
                <w14:textFill>
                  <w14:solidFill>
                    <w14:schemeClr w14:val="tx1"/>
                  </w14:solidFill>
                </w14:textFill>
              </w:rPr>
            </w:pPr>
          </w:p>
        </w:tc>
      </w:tr>
    </w:tbl>
    <w:p w14:paraId="2FAA0ADA">
      <w:pPr>
        <w:keepNext w:val="0"/>
        <w:keepLines w:val="0"/>
        <w:pageBreakBefore w:val="0"/>
        <w:widowControl w:val="0"/>
        <w:numPr>
          <w:ilvl w:val="0"/>
          <w:numId w:val="0"/>
        </w:numPr>
        <w:kinsoku/>
        <w:wordWrap/>
        <w:overflowPunct/>
        <w:topLinePunct w:val="0"/>
        <w:bidi w:val="0"/>
        <w:snapToGrid/>
        <w:spacing w:line="560" w:lineRule="exact"/>
        <w:jc w:val="both"/>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keepNext w:val="0"/>
        <w:keepLines w:val="0"/>
        <w:pageBreakBefore w:val="0"/>
        <w:numPr>
          <w:ilvl w:val="0"/>
          <w:numId w:val="0"/>
        </w:numPr>
        <w:kinsoku/>
        <w:wordWrap/>
        <w:overflowPunct/>
        <w:topLinePunct w:val="0"/>
        <w:bidi w:val="0"/>
        <w:snapToGrid/>
        <w:spacing w:line="56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3"/>
        <w:keepNext w:val="0"/>
        <w:keepLines w:val="0"/>
        <w:pageBreakBefore w:val="0"/>
        <w:kinsoku/>
        <w:wordWrap/>
        <w:overflowPunct/>
        <w:topLinePunct w:val="0"/>
        <w:bidi w:val="0"/>
        <w:snapToGrid/>
        <w:spacing w:after="0" w:line="560" w:lineRule="exact"/>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keepNext w:val="0"/>
        <w:keepLines w:val="0"/>
        <w:pageBreakBefore w:val="0"/>
        <w:tabs>
          <w:tab w:val="left" w:pos="3630"/>
        </w:tabs>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keepNext w:val="0"/>
        <w:keepLines w:val="0"/>
        <w:pageBreakBefore w:val="0"/>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5"/>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20191694">
      <w:pPr>
        <w:keepNext w:val="0"/>
        <w:keepLines w:val="0"/>
        <w:pageBreakBefore w:val="0"/>
        <w:kinsoku/>
        <w:wordWrap/>
        <w:overflowPunct/>
        <w:topLinePunct w:val="0"/>
        <w:bidi w:val="0"/>
        <w:snapToGrid/>
        <w:spacing w:line="560" w:lineRule="exact"/>
        <w:rPr>
          <w:rFonts w:hint="default"/>
          <w:lang w:val="en-US" w:eastAsia="zh-CN"/>
        </w:rPr>
      </w:pPr>
    </w:p>
    <w:p w14:paraId="2E98FCE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keepNext w:val="0"/>
        <w:keepLines w:val="0"/>
        <w:pageBreakBefore w:val="0"/>
        <w:widowControl/>
        <w:kinsoku/>
        <w:wordWrap/>
        <w:overflowPunct/>
        <w:topLinePunct w:val="0"/>
        <w:bidi w:val="0"/>
        <w:snapToGrid/>
        <w:spacing w:before="1857" w:line="56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393944F5">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11A2D887">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13280D1">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F36518D">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7B89E5E2">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5B7CB967">
      <w:pPr>
        <w:keepNext w:val="0"/>
        <w:keepLines w:val="0"/>
        <w:pageBreakBefore w:val="0"/>
        <w:kinsoku/>
        <w:wordWrap/>
        <w:overflowPunct/>
        <w:topLinePunct w:val="0"/>
        <w:bidi w:val="0"/>
        <w:snapToGrid/>
        <w:spacing w:line="560" w:lineRule="exact"/>
        <w:rPr>
          <w:rFonts w:hint="eastAsia"/>
          <w:color w:val="000000"/>
          <w:sz w:val="24"/>
          <w:szCs w:val="24"/>
        </w:rPr>
      </w:pPr>
    </w:p>
    <w:p w14:paraId="596B000C">
      <w:pPr>
        <w:keepNext w:val="0"/>
        <w:keepLines w:val="0"/>
        <w:pageBreakBefore w:val="0"/>
        <w:kinsoku/>
        <w:wordWrap/>
        <w:overflowPunct/>
        <w:topLinePunct w:val="0"/>
        <w:bidi w:val="0"/>
        <w:snapToGrid/>
        <w:spacing w:line="560" w:lineRule="exact"/>
        <w:rPr>
          <w:rFonts w:hint="eastAsia"/>
          <w:color w:val="000000"/>
          <w:sz w:val="24"/>
          <w:szCs w:val="24"/>
          <w:lang w:val="en-US" w:eastAsia="zh-CN"/>
        </w:rPr>
      </w:pPr>
    </w:p>
    <w:p w14:paraId="744EB7EE">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275228D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A0DEF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EB5A54">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keepNext w:val="0"/>
        <w:keepLines w:val="0"/>
        <w:pageBreakBefore w:val="0"/>
        <w:kinsoku/>
        <w:wordWrap/>
        <w:overflowPunct/>
        <w:topLinePunct w:val="0"/>
        <w:bidi w:val="0"/>
        <w:snapToGrid/>
        <w:spacing w:line="560" w:lineRule="exact"/>
        <w:rPr>
          <w:rFonts w:hint="eastAsia"/>
          <w:b/>
          <w:color w:val="000000"/>
          <w:sz w:val="24"/>
          <w:szCs w:val="24"/>
        </w:rPr>
      </w:pPr>
    </w:p>
    <w:p w14:paraId="13AC8F7F">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5F74E4D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BDC678">
      <w:pPr>
        <w:keepNext w:val="0"/>
        <w:keepLines w:val="0"/>
        <w:pageBreakBefore w:val="0"/>
        <w:widowControl/>
        <w:kinsoku/>
        <w:wordWrap/>
        <w:overflowPunct/>
        <w:topLinePunct w:val="0"/>
        <w:bidi w:val="0"/>
        <w:snapToGrid/>
        <w:spacing w:line="5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9068584"/>
      <w:bookmarkStart w:id="1" w:name="_Toc516969101"/>
    </w:p>
    <w:p w14:paraId="1D592FCF">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8"/>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单价（元）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keepNext w:val="0"/>
        <w:keepLines w:val="0"/>
        <w:pageBreakBefore w:val="0"/>
        <w:kinsoku/>
        <w:wordWrap/>
        <w:overflowPunct/>
        <w:topLinePunct w:val="0"/>
        <w:bidi w:val="0"/>
        <w:snapToGrid/>
        <w:spacing w:line="560" w:lineRule="exact"/>
        <w:ind w:firstLine="240" w:firstLineChars="100"/>
        <w:rPr>
          <w:rFonts w:hint="eastAsia" w:cs="宋体"/>
          <w:color w:val="000000"/>
          <w:sz w:val="24"/>
          <w:szCs w:val="24"/>
        </w:rPr>
      </w:pPr>
    </w:p>
    <w:p w14:paraId="7C21AB40">
      <w:pPr>
        <w:keepNext w:val="0"/>
        <w:keepLines w:val="0"/>
        <w:pageBreakBefore w:val="0"/>
        <w:kinsoku/>
        <w:wordWrap/>
        <w:overflowPunct/>
        <w:topLinePunct w:val="0"/>
        <w:bidi w:val="0"/>
        <w:snapToGrid/>
        <w:spacing w:line="560" w:lineRule="exact"/>
        <w:rPr>
          <w:rFonts w:hint="eastAsia" w:cs="宋体"/>
          <w:color w:val="000000"/>
          <w:sz w:val="24"/>
          <w:szCs w:val="24"/>
        </w:rPr>
      </w:pPr>
    </w:p>
    <w:p w14:paraId="22A052F9">
      <w:pPr>
        <w:keepNext w:val="0"/>
        <w:keepLines w:val="0"/>
        <w:pageBreakBefore w:val="0"/>
        <w:kinsoku/>
        <w:wordWrap/>
        <w:overflowPunct/>
        <w:topLinePunct w:val="0"/>
        <w:bidi w:val="0"/>
        <w:snapToGrid/>
        <w:spacing w:line="560" w:lineRule="exact"/>
        <w:rPr>
          <w:rFonts w:hint="eastAsia" w:cs="宋体"/>
          <w:color w:val="000000"/>
          <w:sz w:val="24"/>
          <w:szCs w:val="24"/>
        </w:rPr>
      </w:pPr>
    </w:p>
    <w:p w14:paraId="4075FF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keepNext w:val="0"/>
        <w:keepLines w:val="0"/>
        <w:pageBreakBefore w:val="0"/>
        <w:kinsoku/>
        <w:wordWrap/>
        <w:overflowPunct/>
        <w:topLinePunct w:val="0"/>
        <w:bidi w:val="0"/>
        <w:snapToGrid/>
        <w:spacing w:line="560" w:lineRule="exact"/>
        <w:rPr>
          <w:rFonts w:hint="eastAsia" w:cs="楷体"/>
          <w:color w:val="000000"/>
          <w:spacing w:val="1"/>
          <w:kern w:val="0"/>
          <w:sz w:val="24"/>
          <w:szCs w:val="24"/>
        </w:rPr>
      </w:pPr>
    </w:p>
    <w:p w14:paraId="0378719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p>
    <w:p w14:paraId="2ED0C358">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keepNext w:val="0"/>
        <w:keepLines w:val="0"/>
        <w:pageBreakBefore w:val="0"/>
        <w:kinsoku/>
        <w:wordWrap/>
        <w:overflowPunct/>
        <w:topLinePunct w:val="0"/>
        <w:bidi w:val="0"/>
        <w:snapToGrid/>
        <w:spacing w:line="56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8"/>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c>
          <w:tcPr>
            <w:tcW w:w="4489" w:type="dxa"/>
            <w:noWrap w:val="0"/>
            <w:vAlign w:val="top"/>
          </w:tcPr>
          <w:p w14:paraId="5C0FBF7F">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r>
    </w:tbl>
    <w:p w14:paraId="38F8CD66">
      <w:pPr>
        <w:keepNext w:val="0"/>
        <w:keepLines w:val="0"/>
        <w:pageBreakBefore w:val="0"/>
        <w:widowControl/>
        <w:kinsoku/>
        <w:wordWrap/>
        <w:overflowPunct/>
        <w:topLinePunct w:val="0"/>
        <w:bidi w:val="0"/>
        <w:snapToGrid/>
        <w:spacing w:line="560" w:lineRule="exact"/>
        <w:jc w:val="both"/>
        <w:rPr>
          <w:rFonts w:hint="eastAsia" w:cs="楷体"/>
          <w:color w:val="000000"/>
          <w:spacing w:val="1"/>
          <w:kern w:val="0"/>
          <w:sz w:val="32"/>
          <w:szCs w:val="32"/>
        </w:rPr>
      </w:pPr>
    </w:p>
    <w:p w14:paraId="68E51C84">
      <w:pPr>
        <w:keepNext w:val="0"/>
        <w:keepLines w:val="0"/>
        <w:pageBreakBefore w:val="0"/>
        <w:widowControl/>
        <w:kinsoku/>
        <w:wordWrap/>
        <w:overflowPunct/>
        <w:topLinePunct w:val="0"/>
        <w:bidi w:val="0"/>
        <w:snapToGrid/>
        <w:spacing w:line="560" w:lineRule="exact"/>
        <w:jc w:val="center"/>
        <w:textAlignment w:val="baseline"/>
        <w:rPr>
          <w:bCs/>
          <w:kern w:val="0"/>
          <w:sz w:val="32"/>
          <w:szCs w:val="32"/>
        </w:rPr>
      </w:pPr>
    </w:p>
    <w:p w14:paraId="0E87EB5A">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7A86CE57">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5C7A6F3D">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bl>
    <w:p w14:paraId="1BB21AF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64A19A92">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5CA662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bookmarkEnd w:id="0"/>
    <w:bookmarkEnd w:id="1"/>
    <w:p w14:paraId="57EF0E5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1E808A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83DCAE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7A2C9A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C8E04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24DEE8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369A70F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F34CB2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AE630E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51A2C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35B81B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F5E5F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0B6E9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B72C5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4D72B7">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9E1B4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9887D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24E36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19D46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BD437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BB0DA69">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357A1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51F530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E4AE7F5">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DBDDCEC">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A54CF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6、投标响应及偏离表</w:t>
      </w:r>
    </w:p>
    <w:p w14:paraId="739056C2">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8"/>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7AD3CDE0">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0D6447D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2E3F61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C4DDFEB">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6213304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2046F3F5">
            <w:pPr>
              <w:keepNext w:val="0"/>
              <w:keepLines w:val="0"/>
              <w:pageBreakBefore w:val="0"/>
              <w:kinsoku/>
              <w:wordWrap/>
              <w:overflowPunct/>
              <w:topLinePunct w:val="0"/>
              <w:bidi w:val="0"/>
              <w:snapToGrid/>
              <w:spacing w:line="560" w:lineRule="exact"/>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5490E091">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8A5B8D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2E68BB9A">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5FCA637">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7AFB24C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F9160F8">
            <w:pPr>
              <w:keepNext w:val="0"/>
              <w:keepLines w:val="0"/>
              <w:pageBreakBefore w:val="0"/>
              <w:kinsoku/>
              <w:wordWrap/>
              <w:overflowPunct/>
              <w:topLinePunct w:val="0"/>
              <w:bidi w:val="0"/>
              <w:snapToGrid/>
              <w:spacing w:line="560" w:lineRule="exact"/>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F9CB6C8">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438F74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738C55B7">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09239F78">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422DA27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9B51F7B">
            <w:pPr>
              <w:keepNext w:val="0"/>
              <w:keepLines w:val="0"/>
              <w:pageBreakBefore w:val="0"/>
              <w:kinsoku/>
              <w:wordWrap/>
              <w:overflowPunct/>
              <w:topLinePunct w:val="0"/>
              <w:bidi w:val="0"/>
              <w:snapToGrid/>
              <w:spacing w:line="560" w:lineRule="exact"/>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505DC8DD">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10CC33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583D109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16635A6">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0B96E90">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5BCD654F">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57260F76">
            <w:pPr>
              <w:keepNext w:val="0"/>
              <w:keepLines w:val="0"/>
              <w:pageBreakBefore w:val="0"/>
              <w:kinsoku/>
              <w:wordWrap/>
              <w:overflowPunct/>
              <w:topLinePunct w:val="0"/>
              <w:bidi w:val="0"/>
              <w:snapToGrid/>
              <w:spacing w:line="560" w:lineRule="exact"/>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1110E6F6">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07E2F68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67A0528">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F6C6B1E">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367F078A">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3E0180B">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6EB83923">
            <w:pPr>
              <w:keepNext w:val="0"/>
              <w:keepLines w:val="0"/>
              <w:pageBreakBefore w:val="0"/>
              <w:kinsoku/>
              <w:wordWrap/>
              <w:overflowPunct/>
              <w:topLinePunct w:val="0"/>
              <w:bidi w:val="0"/>
              <w:snapToGrid/>
              <w:spacing w:line="560" w:lineRule="exact"/>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6DAEE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54E999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69139296">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64D11B1">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D841A6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3808AE91">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23AD2C3">
            <w:pPr>
              <w:keepNext w:val="0"/>
              <w:keepLines w:val="0"/>
              <w:pageBreakBefore w:val="0"/>
              <w:kinsoku/>
              <w:wordWrap/>
              <w:overflowPunct/>
              <w:topLinePunct w:val="0"/>
              <w:bidi w:val="0"/>
              <w:snapToGrid/>
              <w:spacing w:line="560" w:lineRule="exact"/>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28A49E0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475B3E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1AEC48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31910EB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49DF0974">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B9ECA3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390E23E1">
            <w:pPr>
              <w:keepNext w:val="0"/>
              <w:keepLines w:val="0"/>
              <w:pageBreakBefore w:val="0"/>
              <w:kinsoku/>
              <w:wordWrap/>
              <w:overflowPunct/>
              <w:topLinePunct w:val="0"/>
              <w:bidi w:val="0"/>
              <w:snapToGrid/>
              <w:spacing w:line="560" w:lineRule="exact"/>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EF93B9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800D55C">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39FA223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0AF08E4">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BC1817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09188FEE">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864C154">
            <w:pPr>
              <w:keepNext w:val="0"/>
              <w:keepLines w:val="0"/>
              <w:pageBreakBefore w:val="0"/>
              <w:kinsoku/>
              <w:wordWrap/>
              <w:overflowPunct/>
              <w:topLinePunct w:val="0"/>
              <w:bidi w:val="0"/>
              <w:snapToGrid/>
              <w:spacing w:line="560" w:lineRule="exact"/>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0EA6B2F2">
            <w:pPr>
              <w:keepNext w:val="0"/>
              <w:keepLines w:val="0"/>
              <w:pageBreakBefore w:val="0"/>
              <w:kinsoku/>
              <w:wordWrap/>
              <w:overflowPunct/>
              <w:topLinePunct w:val="0"/>
              <w:bidi w:val="0"/>
              <w:snapToGrid/>
              <w:spacing w:line="560" w:lineRule="exact"/>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p>
    <w:p w14:paraId="7DBB151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keepNext w:val="0"/>
        <w:keepLines w:val="0"/>
        <w:pageBreakBefore w:val="0"/>
        <w:kinsoku/>
        <w:wordWrap/>
        <w:overflowPunct/>
        <w:topLinePunct w:val="0"/>
        <w:bidi w:val="0"/>
        <w:snapToGrid/>
        <w:spacing w:line="560" w:lineRule="exact"/>
        <w:ind w:right="823" w:rightChars="392"/>
        <w:rPr>
          <w:sz w:val="24"/>
          <w:szCs w:val="24"/>
        </w:rPr>
      </w:pPr>
    </w:p>
    <w:p w14:paraId="7C68965E">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AC9AEA5">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7479437">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01E10D81">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2BFF6C44">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634E9172">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4A237DC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8"/>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keepNext w:val="0"/>
              <w:keepLines w:val="0"/>
              <w:pageBreakBefore w:val="0"/>
              <w:kinsoku/>
              <w:wordWrap/>
              <w:overflowPunct/>
              <w:topLinePunct w:val="0"/>
              <w:bidi w:val="0"/>
              <w:snapToGrid/>
              <w:spacing w:line="560" w:lineRule="exact"/>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keepNext w:val="0"/>
              <w:keepLines w:val="0"/>
              <w:pageBreakBefore w:val="0"/>
              <w:kinsoku/>
              <w:wordWrap/>
              <w:overflowPunct/>
              <w:topLinePunct w:val="0"/>
              <w:bidi w:val="0"/>
              <w:snapToGrid/>
              <w:spacing w:line="560" w:lineRule="exact"/>
              <w:rPr>
                <w:rFonts w:hint="eastAsia" w:cs="Calibri"/>
                <w:color w:val="000000"/>
                <w:kern w:val="0"/>
                <w:sz w:val="24"/>
                <w:szCs w:val="24"/>
              </w:rPr>
            </w:pPr>
            <w:r>
              <w:rPr>
                <w:rFonts w:hint="eastAsia"/>
                <w:b/>
                <w:lang w:eastAsia="zh-CN"/>
              </w:rPr>
              <w:t>投标人可自行添加</w:t>
            </w:r>
          </w:p>
        </w:tc>
      </w:tr>
    </w:tbl>
    <w:p w14:paraId="60D2F357">
      <w:pPr>
        <w:keepNext w:val="0"/>
        <w:keepLines w:val="0"/>
        <w:pageBreakBefore w:val="0"/>
        <w:kinsoku/>
        <w:wordWrap/>
        <w:overflowPunct/>
        <w:topLinePunct w:val="0"/>
        <w:bidi w:val="0"/>
        <w:snapToGrid/>
        <w:spacing w:line="560" w:lineRule="exac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keepNext w:val="0"/>
        <w:keepLines w:val="0"/>
        <w:pageBreakBefore w:val="0"/>
        <w:kinsoku/>
        <w:wordWrap/>
        <w:overflowPunct/>
        <w:topLinePunct w:val="0"/>
        <w:bidi w:val="0"/>
        <w:snapToGrid/>
        <w:spacing w:line="560" w:lineRule="exact"/>
        <w:rPr>
          <w:rFonts w:hint="eastAsia"/>
          <w:color w:val="000000"/>
        </w:rPr>
      </w:pPr>
    </w:p>
    <w:p w14:paraId="152D536F">
      <w:pPr>
        <w:keepNext w:val="0"/>
        <w:keepLines w:val="0"/>
        <w:pageBreakBefore w:val="0"/>
        <w:kinsoku/>
        <w:wordWrap/>
        <w:overflowPunct/>
        <w:topLinePunct w:val="0"/>
        <w:bidi w:val="0"/>
        <w:snapToGrid/>
        <w:spacing w:line="560" w:lineRule="exact"/>
        <w:rPr>
          <w:rFonts w:hint="eastAsia"/>
          <w:color w:val="000000"/>
        </w:rPr>
      </w:pPr>
    </w:p>
    <w:p w14:paraId="60E675EA">
      <w:pPr>
        <w:keepNext w:val="0"/>
        <w:keepLines w:val="0"/>
        <w:pageBreakBefore w:val="0"/>
        <w:kinsoku/>
        <w:wordWrap/>
        <w:overflowPunct/>
        <w:topLinePunct w:val="0"/>
        <w:bidi w:val="0"/>
        <w:snapToGrid/>
        <w:spacing w:line="560" w:lineRule="exact"/>
        <w:rPr>
          <w:rFonts w:hint="eastAsia"/>
          <w:color w:val="000000"/>
        </w:rPr>
      </w:pPr>
    </w:p>
    <w:p w14:paraId="4A6C2CD6">
      <w:pPr>
        <w:keepNext w:val="0"/>
        <w:keepLines w:val="0"/>
        <w:pageBreakBefore w:val="0"/>
        <w:kinsoku/>
        <w:wordWrap/>
        <w:overflowPunct/>
        <w:topLinePunct w:val="0"/>
        <w:bidi w:val="0"/>
        <w:snapToGrid/>
        <w:spacing w:line="560" w:lineRule="exact"/>
        <w:rPr>
          <w:rFonts w:hint="eastAsia"/>
          <w:color w:val="000000"/>
        </w:rPr>
      </w:pPr>
    </w:p>
    <w:p w14:paraId="4F402B29">
      <w:pPr>
        <w:keepNext w:val="0"/>
        <w:keepLines w:val="0"/>
        <w:pageBreakBefore w:val="0"/>
        <w:kinsoku/>
        <w:wordWrap/>
        <w:overflowPunct/>
        <w:topLinePunct w:val="0"/>
        <w:bidi w:val="0"/>
        <w:snapToGrid/>
        <w:spacing w:line="560" w:lineRule="exact"/>
        <w:rPr>
          <w:rFonts w:hint="eastAsia"/>
          <w:color w:val="000000"/>
        </w:rPr>
      </w:pPr>
    </w:p>
    <w:p w14:paraId="55134514">
      <w:pPr>
        <w:keepNext w:val="0"/>
        <w:keepLines w:val="0"/>
        <w:pageBreakBefore w:val="0"/>
        <w:kinsoku/>
        <w:wordWrap/>
        <w:overflowPunct/>
        <w:topLinePunct w:val="0"/>
        <w:bidi w:val="0"/>
        <w:snapToGrid/>
        <w:spacing w:line="560" w:lineRule="exact"/>
        <w:rPr>
          <w:rFonts w:hint="eastAsia"/>
          <w:color w:val="000000"/>
        </w:rPr>
      </w:pPr>
    </w:p>
    <w:p w14:paraId="0EF801F8">
      <w:pPr>
        <w:keepNext w:val="0"/>
        <w:keepLines w:val="0"/>
        <w:pageBreakBefore w:val="0"/>
        <w:kinsoku/>
        <w:wordWrap/>
        <w:overflowPunct/>
        <w:topLinePunct w:val="0"/>
        <w:bidi w:val="0"/>
        <w:snapToGrid/>
        <w:spacing w:line="560" w:lineRule="exact"/>
        <w:rPr>
          <w:rFonts w:hint="eastAsia"/>
          <w:color w:val="000000"/>
        </w:rPr>
      </w:pPr>
    </w:p>
    <w:p w14:paraId="2AB0B598">
      <w:pPr>
        <w:keepNext w:val="0"/>
        <w:keepLines w:val="0"/>
        <w:pageBreakBefore w:val="0"/>
        <w:kinsoku/>
        <w:wordWrap/>
        <w:overflowPunct/>
        <w:topLinePunct w:val="0"/>
        <w:bidi w:val="0"/>
        <w:snapToGrid/>
        <w:spacing w:line="560" w:lineRule="exact"/>
        <w:rPr>
          <w:rFonts w:hint="eastAsia"/>
          <w:color w:val="000000"/>
        </w:rPr>
      </w:pPr>
    </w:p>
    <w:p w14:paraId="0B5063F1">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keepNext w:val="0"/>
        <w:keepLines w:val="0"/>
        <w:pageBreakBefore w:val="0"/>
        <w:widowControl/>
        <w:kinsoku/>
        <w:wordWrap/>
        <w:overflowPunct/>
        <w:topLinePunct w:val="0"/>
        <w:bidi w:val="0"/>
        <w:snapToGrid/>
        <w:spacing w:line="560" w:lineRule="exact"/>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6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6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keepNext w:val="0"/>
        <w:keepLines w:val="0"/>
        <w:pageBreakBefore w:val="0"/>
        <w:kinsoku/>
        <w:wordWrap/>
        <w:overflowPunct/>
        <w:topLinePunct w:val="0"/>
        <w:bidi w:val="0"/>
        <w:snapToGrid/>
        <w:spacing w:line="560" w:lineRule="exact"/>
        <w:rPr>
          <w:rFonts w:hint="eastAsia"/>
          <w:color w:val="000000"/>
        </w:rPr>
      </w:pPr>
    </w:p>
    <w:p w14:paraId="351E08A6">
      <w:pPr>
        <w:keepNext w:val="0"/>
        <w:keepLines w:val="0"/>
        <w:pageBreakBefore w:val="0"/>
        <w:kinsoku/>
        <w:wordWrap/>
        <w:overflowPunct/>
        <w:topLinePunct w:val="0"/>
        <w:bidi w:val="0"/>
        <w:snapToGrid/>
        <w:spacing w:line="560" w:lineRule="exact"/>
        <w:rPr>
          <w:rFonts w:hint="eastAsia"/>
          <w:color w:val="000000"/>
        </w:rPr>
      </w:pPr>
    </w:p>
    <w:p w14:paraId="3D520837">
      <w:pPr>
        <w:keepNext w:val="0"/>
        <w:keepLines w:val="0"/>
        <w:pageBreakBefore w:val="0"/>
        <w:kinsoku/>
        <w:wordWrap/>
        <w:overflowPunct/>
        <w:topLinePunct w:val="0"/>
        <w:bidi w:val="0"/>
        <w:snapToGrid/>
        <w:spacing w:line="560" w:lineRule="exact"/>
        <w:rPr>
          <w:rFonts w:hint="eastAsia"/>
          <w:color w:val="000000"/>
        </w:rPr>
      </w:pPr>
    </w:p>
    <w:p w14:paraId="354B5816">
      <w:pPr>
        <w:keepNext w:val="0"/>
        <w:keepLines w:val="0"/>
        <w:pageBreakBefore w:val="0"/>
        <w:kinsoku/>
        <w:wordWrap/>
        <w:overflowPunct/>
        <w:topLinePunct w:val="0"/>
        <w:bidi w:val="0"/>
        <w:snapToGrid/>
        <w:spacing w:line="560" w:lineRule="exact"/>
        <w:rPr>
          <w:rFonts w:hint="eastAsia"/>
          <w:color w:val="000000"/>
        </w:rPr>
      </w:pPr>
    </w:p>
    <w:p w14:paraId="1EEBA1BB">
      <w:pPr>
        <w:keepNext w:val="0"/>
        <w:keepLines w:val="0"/>
        <w:pageBreakBefore w:val="0"/>
        <w:kinsoku/>
        <w:wordWrap/>
        <w:overflowPunct/>
        <w:topLinePunct w:val="0"/>
        <w:bidi w:val="0"/>
        <w:snapToGrid/>
        <w:spacing w:line="560" w:lineRule="exact"/>
        <w:rPr>
          <w:rFonts w:hint="eastAsia"/>
          <w:color w:val="000000"/>
        </w:rPr>
      </w:pPr>
    </w:p>
    <w:p w14:paraId="71D32F53">
      <w:pPr>
        <w:keepNext w:val="0"/>
        <w:keepLines w:val="0"/>
        <w:pageBreakBefore w:val="0"/>
        <w:kinsoku/>
        <w:wordWrap/>
        <w:overflowPunct/>
        <w:topLinePunct w:val="0"/>
        <w:bidi w:val="0"/>
        <w:snapToGrid/>
        <w:spacing w:line="560" w:lineRule="exact"/>
        <w:rPr>
          <w:rFonts w:hint="eastAsia"/>
          <w:color w:val="000000"/>
        </w:rPr>
      </w:pPr>
    </w:p>
    <w:p w14:paraId="2F5D54FE">
      <w:pPr>
        <w:keepNext w:val="0"/>
        <w:keepLines w:val="0"/>
        <w:pageBreakBefore w:val="0"/>
        <w:kinsoku/>
        <w:wordWrap/>
        <w:overflowPunct/>
        <w:topLinePunct w:val="0"/>
        <w:bidi w:val="0"/>
        <w:snapToGrid/>
        <w:spacing w:line="560" w:lineRule="exact"/>
        <w:rPr>
          <w:rFonts w:hint="eastAsia"/>
          <w:color w:val="000000"/>
        </w:rPr>
      </w:pPr>
    </w:p>
    <w:p w14:paraId="1C2E837B">
      <w:pPr>
        <w:keepNext w:val="0"/>
        <w:keepLines w:val="0"/>
        <w:pageBreakBefore w:val="0"/>
        <w:kinsoku/>
        <w:wordWrap/>
        <w:overflowPunct/>
        <w:topLinePunct w:val="0"/>
        <w:bidi w:val="0"/>
        <w:snapToGrid/>
        <w:spacing w:line="560" w:lineRule="exact"/>
        <w:rPr>
          <w:rFonts w:hint="eastAsia"/>
          <w:color w:val="000000"/>
        </w:rPr>
      </w:pPr>
    </w:p>
    <w:p w14:paraId="61197366">
      <w:pPr>
        <w:keepNext w:val="0"/>
        <w:keepLines w:val="0"/>
        <w:pageBreakBefore w:val="0"/>
        <w:kinsoku/>
        <w:wordWrap/>
        <w:overflowPunct/>
        <w:topLinePunct w:val="0"/>
        <w:bidi w:val="0"/>
        <w:snapToGrid/>
        <w:spacing w:line="560" w:lineRule="exact"/>
        <w:rPr>
          <w:rFonts w:hint="eastAsia"/>
          <w:color w:val="000000"/>
        </w:rPr>
      </w:pPr>
    </w:p>
    <w:p w14:paraId="712266E0">
      <w:pPr>
        <w:keepNext w:val="0"/>
        <w:keepLines w:val="0"/>
        <w:pageBreakBefore w:val="0"/>
        <w:kinsoku/>
        <w:wordWrap/>
        <w:overflowPunct/>
        <w:topLinePunct w:val="0"/>
        <w:bidi w:val="0"/>
        <w:snapToGrid/>
        <w:spacing w:line="560" w:lineRule="exact"/>
        <w:rPr>
          <w:rFonts w:hint="eastAsia"/>
          <w:color w:val="000000"/>
        </w:rPr>
      </w:pPr>
    </w:p>
    <w:p w14:paraId="38B4EF22">
      <w:pPr>
        <w:keepNext w:val="0"/>
        <w:keepLines w:val="0"/>
        <w:pageBreakBefore w:val="0"/>
        <w:kinsoku/>
        <w:wordWrap/>
        <w:overflowPunct/>
        <w:topLinePunct w:val="0"/>
        <w:bidi w:val="0"/>
        <w:snapToGrid/>
        <w:spacing w:line="560" w:lineRule="exact"/>
        <w:rPr>
          <w:rFonts w:hint="eastAsia"/>
          <w:color w:val="000000"/>
        </w:rPr>
      </w:pPr>
    </w:p>
    <w:p w14:paraId="6AD1FBEB">
      <w:pPr>
        <w:keepNext w:val="0"/>
        <w:keepLines w:val="0"/>
        <w:pageBreakBefore w:val="0"/>
        <w:kinsoku/>
        <w:wordWrap/>
        <w:overflowPunct/>
        <w:topLinePunct w:val="0"/>
        <w:bidi w:val="0"/>
        <w:snapToGrid/>
        <w:spacing w:line="560" w:lineRule="exact"/>
        <w:rPr>
          <w:rFonts w:hint="eastAsia"/>
          <w:color w:val="000000"/>
        </w:rPr>
      </w:pPr>
    </w:p>
    <w:p w14:paraId="04DDD5BC">
      <w:pPr>
        <w:pStyle w:val="6"/>
        <w:keepNext w:val="0"/>
        <w:keepLines w:val="0"/>
        <w:pageBreakBefore w:val="0"/>
        <w:kinsoku/>
        <w:wordWrap/>
        <w:overflowPunct/>
        <w:topLinePunct w:val="0"/>
        <w:bidi w:val="0"/>
        <w:snapToGrid/>
        <w:spacing w:before="75" w:beforeAutospacing="0" w:after="75" w:afterAutospacing="0" w:line="560"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3"/>
        <w:keepNext w:val="0"/>
        <w:keepLines w:val="0"/>
        <w:pageBreakBefore w:val="0"/>
        <w:kinsoku/>
        <w:wordWrap/>
        <w:overflowPunct/>
        <w:topLinePunct w:val="0"/>
        <w:bidi w:val="0"/>
        <w:snapToGrid/>
        <w:spacing w:line="560" w:lineRule="exact"/>
        <w:rPr>
          <w:rFonts w:hint="eastAsia"/>
        </w:rPr>
      </w:pPr>
    </w:p>
    <w:p w14:paraId="5393C0F9">
      <w:pPr>
        <w:pStyle w:val="6"/>
        <w:keepNext w:val="0"/>
        <w:keepLines w:val="0"/>
        <w:pageBreakBefore w:val="0"/>
        <w:kinsoku/>
        <w:wordWrap/>
        <w:overflowPunct/>
        <w:topLinePunct w:val="0"/>
        <w:bidi w:val="0"/>
        <w:snapToGrid/>
        <w:spacing w:before="75" w:beforeAutospacing="0" w:after="75" w:afterAutospacing="0" w:line="56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p>
    <w:p w14:paraId="5FEAB6AC">
      <w:pPr>
        <w:pStyle w:val="6"/>
        <w:keepNext w:val="0"/>
        <w:keepLines w:val="0"/>
        <w:pageBreakBefore w:val="0"/>
        <w:kinsoku/>
        <w:wordWrap/>
        <w:overflowPunct/>
        <w:topLinePunct w:val="0"/>
        <w:bidi w:val="0"/>
        <w:snapToGrid/>
        <w:spacing w:before="75" w:beforeAutospacing="0" w:after="75" w:afterAutospacing="0" w:line="560"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F7761E3">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7415156">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60B125B7">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A49B9EE">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7AE125B5">
      <w:pPr>
        <w:pStyle w:val="5"/>
        <w:keepNext w:val="0"/>
        <w:keepLines w:val="0"/>
        <w:pageBreakBefore w:val="0"/>
        <w:kinsoku/>
        <w:wordWrap/>
        <w:overflowPunct/>
        <w:topLinePunct w:val="0"/>
        <w:bidi w:val="0"/>
        <w:snapToGrid/>
        <w:spacing w:line="560" w:lineRule="exact"/>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971D64-595A-4DB7-BC39-6D34AD288E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C290C02-C461-4E2A-89A1-377919F44D52}"/>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7D62556E-7075-4382-98DA-8B492D218D69}"/>
  </w:font>
  <w:font w:name="仿宋_GB2312">
    <w:panose1 w:val="02010609030101010101"/>
    <w:charset w:val="86"/>
    <w:family w:val="modern"/>
    <w:pitch w:val="default"/>
    <w:sig w:usb0="00000001" w:usb1="080E0000" w:usb2="00000000" w:usb3="00000000" w:csb0="00040000" w:csb1="00000000"/>
    <w:embedRegular r:id="rId4" w:fontKey="{B2484E7B-29D5-4F2D-BD20-522A1022CF76}"/>
  </w:font>
  <w:font w:name="方正仿宋_GB2312">
    <w:panose1 w:val="02000000000000000000"/>
    <w:charset w:val="86"/>
    <w:family w:val="auto"/>
    <w:pitch w:val="default"/>
    <w:sig w:usb0="A00002BF" w:usb1="184F6CFA" w:usb2="00000012" w:usb3="00000000" w:csb0="00040001" w:csb1="00000000"/>
    <w:embedRegular r:id="rId5" w:fontKey="{AF153315-C7C1-4A58-9151-C8976A6264A7}"/>
  </w:font>
  <w:font w:name="仿宋">
    <w:panose1 w:val="02010609060101010101"/>
    <w:charset w:val="86"/>
    <w:family w:val="auto"/>
    <w:pitch w:val="default"/>
    <w:sig w:usb0="800002BF" w:usb1="38CF7CFA" w:usb2="00000016" w:usb3="00000000" w:csb0="00040001" w:csb1="00000000"/>
    <w:embedRegular r:id="rId6" w:fontKey="{386B32AE-CCAE-4B11-95B1-76B0336A19D5}"/>
  </w:font>
  <w:font w:name="仿宋GB2312">
    <w:altName w:val="仿宋"/>
    <w:panose1 w:val="00000000000000000000"/>
    <w:charset w:val="00"/>
    <w:family w:val="auto"/>
    <w:pitch w:val="default"/>
    <w:sig w:usb0="00000000" w:usb1="00000000" w:usb2="00000000" w:usb3="00000000" w:csb0="00040001" w:csb1="00000000"/>
    <w:embedRegular r:id="rId7" w:fontKey="{802E2F38-4EA8-4563-9B4B-FF94E94E4311}"/>
  </w:font>
  <w:font w:name="楷体">
    <w:panose1 w:val="02010609060101010101"/>
    <w:charset w:val="86"/>
    <w:family w:val="modern"/>
    <w:pitch w:val="default"/>
    <w:sig w:usb0="800002BF" w:usb1="38CF7CFA" w:usb2="00000016" w:usb3="00000000" w:csb0="00040001" w:csb1="00000000"/>
    <w:embedRegular r:id="rId8" w:fontKey="{B9ADB0F3-0989-4861-8EDA-E2706D6CED8D}"/>
  </w:font>
  <w:font w:name="WPSEMBED1">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abstractNum w:abstractNumId="2">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0BC1F52"/>
    <w:rsid w:val="011E39B0"/>
    <w:rsid w:val="01392C22"/>
    <w:rsid w:val="01C83919"/>
    <w:rsid w:val="0269791B"/>
    <w:rsid w:val="03BE6B1F"/>
    <w:rsid w:val="04BA3523"/>
    <w:rsid w:val="04E672BC"/>
    <w:rsid w:val="054059B4"/>
    <w:rsid w:val="055811AB"/>
    <w:rsid w:val="05715487"/>
    <w:rsid w:val="05760E3B"/>
    <w:rsid w:val="06395E48"/>
    <w:rsid w:val="06B710D2"/>
    <w:rsid w:val="075924B0"/>
    <w:rsid w:val="080F54C1"/>
    <w:rsid w:val="0860786B"/>
    <w:rsid w:val="09D70571"/>
    <w:rsid w:val="0A321DFE"/>
    <w:rsid w:val="0AE143E9"/>
    <w:rsid w:val="0AF8612C"/>
    <w:rsid w:val="0B495927"/>
    <w:rsid w:val="0BCC55C1"/>
    <w:rsid w:val="0D1A4077"/>
    <w:rsid w:val="0D303A2A"/>
    <w:rsid w:val="0D961B6A"/>
    <w:rsid w:val="106B1DB9"/>
    <w:rsid w:val="10E45B64"/>
    <w:rsid w:val="112D32AC"/>
    <w:rsid w:val="115911B3"/>
    <w:rsid w:val="11DD69C8"/>
    <w:rsid w:val="11F87087"/>
    <w:rsid w:val="121E608C"/>
    <w:rsid w:val="12AF5CBB"/>
    <w:rsid w:val="12E100A2"/>
    <w:rsid w:val="134F2672"/>
    <w:rsid w:val="13E27737"/>
    <w:rsid w:val="151439D2"/>
    <w:rsid w:val="16E830E2"/>
    <w:rsid w:val="16F71574"/>
    <w:rsid w:val="17D25A63"/>
    <w:rsid w:val="17E311AD"/>
    <w:rsid w:val="19397C9E"/>
    <w:rsid w:val="19401323"/>
    <w:rsid w:val="19514805"/>
    <w:rsid w:val="1A4934C7"/>
    <w:rsid w:val="1A941ABD"/>
    <w:rsid w:val="1AE34C66"/>
    <w:rsid w:val="1AFC4348"/>
    <w:rsid w:val="1B422A81"/>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F561D87"/>
    <w:rsid w:val="2FAF3144"/>
    <w:rsid w:val="30846D58"/>
    <w:rsid w:val="31305FFF"/>
    <w:rsid w:val="319471BB"/>
    <w:rsid w:val="31BF3F99"/>
    <w:rsid w:val="31CE5624"/>
    <w:rsid w:val="31E54502"/>
    <w:rsid w:val="32473812"/>
    <w:rsid w:val="32A07AD4"/>
    <w:rsid w:val="32D76FCF"/>
    <w:rsid w:val="33411EE7"/>
    <w:rsid w:val="33997F60"/>
    <w:rsid w:val="3436559A"/>
    <w:rsid w:val="345246B9"/>
    <w:rsid w:val="34D802AB"/>
    <w:rsid w:val="36B43CA6"/>
    <w:rsid w:val="36C1024F"/>
    <w:rsid w:val="37D12506"/>
    <w:rsid w:val="38123961"/>
    <w:rsid w:val="392361A2"/>
    <w:rsid w:val="3A2847BF"/>
    <w:rsid w:val="3AD20B96"/>
    <w:rsid w:val="3AD91537"/>
    <w:rsid w:val="3C3A01B7"/>
    <w:rsid w:val="3CFE2338"/>
    <w:rsid w:val="3D236B41"/>
    <w:rsid w:val="3DC3612A"/>
    <w:rsid w:val="3DCB7644"/>
    <w:rsid w:val="3E4F25BA"/>
    <w:rsid w:val="3FCB1D83"/>
    <w:rsid w:val="40A10A0D"/>
    <w:rsid w:val="41AF0D12"/>
    <w:rsid w:val="41F75163"/>
    <w:rsid w:val="42C30EE7"/>
    <w:rsid w:val="43145DB4"/>
    <w:rsid w:val="43562515"/>
    <w:rsid w:val="445B21D4"/>
    <w:rsid w:val="44B60029"/>
    <w:rsid w:val="45791ECA"/>
    <w:rsid w:val="45F42729"/>
    <w:rsid w:val="45F62DD6"/>
    <w:rsid w:val="465538EE"/>
    <w:rsid w:val="48A12FDB"/>
    <w:rsid w:val="48CE7996"/>
    <w:rsid w:val="49F607E8"/>
    <w:rsid w:val="4A53033E"/>
    <w:rsid w:val="4C207525"/>
    <w:rsid w:val="503508BB"/>
    <w:rsid w:val="52254DEC"/>
    <w:rsid w:val="52DA7FFA"/>
    <w:rsid w:val="547E1A84"/>
    <w:rsid w:val="549B50DF"/>
    <w:rsid w:val="555E419E"/>
    <w:rsid w:val="55821582"/>
    <w:rsid w:val="5642390C"/>
    <w:rsid w:val="564D60A4"/>
    <w:rsid w:val="56D119AE"/>
    <w:rsid w:val="56EC1578"/>
    <w:rsid w:val="56EC1DD7"/>
    <w:rsid w:val="572C382B"/>
    <w:rsid w:val="57584816"/>
    <w:rsid w:val="580F778E"/>
    <w:rsid w:val="59861515"/>
    <w:rsid w:val="5AA44B24"/>
    <w:rsid w:val="5AD47EB1"/>
    <w:rsid w:val="5AF97062"/>
    <w:rsid w:val="5B2C260E"/>
    <w:rsid w:val="5CAC29FB"/>
    <w:rsid w:val="5F67483F"/>
    <w:rsid w:val="5FE86FDF"/>
    <w:rsid w:val="60621B53"/>
    <w:rsid w:val="60D64762"/>
    <w:rsid w:val="61173CD8"/>
    <w:rsid w:val="61936542"/>
    <w:rsid w:val="648F17F0"/>
    <w:rsid w:val="64AC39EF"/>
    <w:rsid w:val="65B754E7"/>
    <w:rsid w:val="65DD0872"/>
    <w:rsid w:val="65F063C1"/>
    <w:rsid w:val="66236FA2"/>
    <w:rsid w:val="662D69CA"/>
    <w:rsid w:val="663C7C5F"/>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3B72F0"/>
    <w:rsid w:val="76633753"/>
    <w:rsid w:val="77037F25"/>
    <w:rsid w:val="774D7580"/>
    <w:rsid w:val="78DA77C6"/>
    <w:rsid w:val="79C530F6"/>
    <w:rsid w:val="79D974F4"/>
    <w:rsid w:val="79F67186"/>
    <w:rsid w:val="7A3C062F"/>
    <w:rsid w:val="7B294ABD"/>
    <w:rsid w:val="7B5D1505"/>
    <w:rsid w:val="7B8E319C"/>
    <w:rsid w:val="7BA61555"/>
    <w:rsid w:val="7CE401F1"/>
    <w:rsid w:val="7D4A1795"/>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unhideWhenUsed/>
    <w:qFormat/>
    <w:uiPriority w:val="99"/>
    <w:pPr>
      <w:spacing w:after="120"/>
    </w:pPr>
  </w:style>
  <w:style w:type="paragraph" w:styleId="4">
    <w:name w:val="Plain Text"/>
    <w:basedOn w:val="1"/>
    <w:qFormat/>
    <w:uiPriority w:val="0"/>
    <w:rPr>
      <w:rFonts w:hAnsi="Courier New"/>
      <w:szCs w:val="20"/>
    </w:rPr>
  </w:style>
  <w:style w:type="paragraph" w:styleId="5">
    <w:name w:val="toc 1"/>
    <w:basedOn w:val="1"/>
    <w:next w:val="1"/>
    <w:qFormat/>
    <w:uiPriority w:val="0"/>
    <w:rPr>
      <w:rFonts w:ascii="Times New Roman" w:hAnsi="Times New Roman"/>
      <w:szCs w:val="24"/>
    </w:rPr>
  </w:style>
  <w:style w:type="paragraph" w:styleId="6">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7">
    <w:name w:val="Body Text First Indent"/>
    <w:basedOn w:val="3"/>
    <w:qFormat/>
    <w:uiPriority w:val="99"/>
    <w:pPr>
      <w:ind w:firstLine="420" w:firstLineChars="100"/>
    </w:pPr>
    <w:rPr>
      <w:rFonts w:ascii="Times New Roman" w:hAnsi="Times New Roman"/>
      <w:szCs w:val="24"/>
      <w:lang w:val="en-US" w:eastAsia="zh-CN"/>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styleId="13">
    <w:name w:val="List Paragraph"/>
    <w:basedOn w:val="1"/>
    <w:qFormat/>
    <w:uiPriority w:val="34"/>
    <w:pPr>
      <w:ind w:firstLine="420" w:firstLineChars="200"/>
    </w:pPr>
  </w:style>
  <w:style w:type="character" w:customStyle="1" w:styleId="14">
    <w:name w:val="NormalCharacter"/>
    <w:semiHidden/>
    <w:qFormat/>
    <w:uiPriority w:val="0"/>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customStyle="1" w:styleId="17">
    <w:name w:val="font41"/>
    <w:basedOn w:val="10"/>
    <w:qFormat/>
    <w:uiPriority w:val="0"/>
    <w:rPr>
      <w:rFonts w:hint="eastAsia" w:ascii="宋体" w:hAnsi="宋体" w:eastAsia="宋体" w:cs="宋体"/>
      <w:color w:val="000000"/>
      <w:sz w:val="20"/>
      <w:szCs w:val="20"/>
      <w:u w:val="none"/>
    </w:rPr>
  </w:style>
  <w:style w:type="character" w:customStyle="1" w:styleId="18">
    <w:name w:val="font11"/>
    <w:basedOn w:val="10"/>
    <w:qFormat/>
    <w:uiPriority w:val="0"/>
    <w:rPr>
      <w:rFonts w:hint="eastAsia" w:ascii="宋体" w:hAnsi="宋体" w:eastAsia="宋体" w:cs="宋体"/>
      <w:color w:val="000000"/>
      <w:sz w:val="20"/>
      <w:szCs w:val="20"/>
      <w:u w:val="none"/>
    </w:rPr>
  </w:style>
  <w:style w:type="character" w:customStyle="1" w:styleId="19">
    <w:name w:val="font71"/>
    <w:basedOn w:val="10"/>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3032</Words>
  <Characters>3168</Characters>
  <Lines>0</Lines>
  <Paragraphs>0</Paragraphs>
  <TotalTime>15</TotalTime>
  <ScaleCrop>false</ScaleCrop>
  <LinksUpToDate>false</LinksUpToDate>
  <CharactersWithSpaces>3282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后浪拍前浪</cp:lastModifiedBy>
  <cp:lastPrinted>2026-06-08T03:58:00Z</cp:lastPrinted>
  <dcterms:modified xsi:type="dcterms:W3CDTF">2026-06-10T09:54:50Z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D9C97FFAE8FC40CC9467340253008174_13</vt:lpwstr>
  </property>
  <property fmtid="{D5CDD505-2E9C-101B-9397-08002B2CF9AE}" pid="4" name="KSOTemplateDocerSaveRecord">
    <vt:lpwstr>eyJoZGlkIjoiMzI1M2Y3YjRlZDk3OTQzNzQ5NzMxMDg0YmEwZGUwNjYiLCJ1c2VySWQiOiI0NjcyMDc4MjUifQ==</vt:lpwstr>
  </property>
</Properties>
</file>